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89DC7" w14:textId="77777777" w:rsidR="00B31C04" w:rsidRDefault="00B15B12">
      <w:pPr>
        <w:pStyle w:val="ConsPlusNormal"/>
        <w:jc w:val="center"/>
        <w:rPr>
          <w:rFonts w:ascii="Times New Roman" w:hAnsi="Times New Roman" w:cs="Times New Roman"/>
          <w:b/>
          <w:bCs/>
        </w:rPr>
      </w:pPr>
      <w:bookmarkStart w:id="0" w:name="Par31"/>
      <w:bookmarkEnd w:id="0"/>
      <w:r>
        <w:rPr>
          <w:rFonts w:ascii="Times New Roman" w:hAnsi="Times New Roman" w:cs="Times New Roman"/>
          <w:b/>
          <w:bCs/>
        </w:rPr>
        <w:t>ДОГОВОР N ________________________</w:t>
      </w:r>
    </w:p>
    <w:p w14:paraId="5DF99BF4" w14:textId="77777777" w:rsidR="00B31C04" w:rsidRDefault="00B15B12">
      <w:pPr>
        <w:pStyle w:val="ConsPlusNormal"/>
        <w:jc w:val="center"/>
        <w:rPr>
          <w:rFonts w:ascii="Times New Roman" w:hAnsi="Times New Roman" w:cs="Times New Roman"/>
          <w:b/>
          <w:bCs/>
        </w:rPr>
      </w:pPr>
      <w:r>
        <w:rPr>
          <w:rFonts w:ascii="Times New Roman" w:hAnsi="Times New Roman" w:cs="Times New Roman"/>
          <w:b/>
          <w:bCs/>
        </w:rPr>
        <w:t>об образовании на обучение по образовательным программам</w:t>
      </w:r>
    </w:p>
    <w:p w14:paraId="4BE0D67A" w14:textId="77777777" w:rsidR="00B31C04" w:rsidRDefault="00B15B12">
      <w:pPr>
        <w:pStyle w:val="ConsPlusNormal"/>
        <w:jc w:val="center"/>
        <w:rPr>
          <w:rFonts w:ascii="Times New Roman" w:hAnsi="Times New Roman" w:cs="Times New Roman"/>
          <w:b/>
          <w:bCs/>
        </w:rPr>
      </w:pPr>
      <w:r>
        <w:rPr>
          <w:rFonts w:ascii="Times New Roman" w:hAnsi="Times New Roman" w:cs="Times New Roman"/>
          <w:b/>
          <w:bCs/>
        </w:rPr>
        <w:t>среднего профессионального и высшего образования</w:t>
      </w:r>
    </w:p>
    <w:p w14:paraId="0B90E34F" w14:textId="77777777" w:rsidR="00B31C04" w:rsidRDefault="00B31C04">
      <w:pPr>
        <w:pStyle w:val="ConsPlusNormal"/>
        <w:jc w:val="both"/>
        <w:rPr>
          <w:rFonts w:ascii="Times New Roman" w:hAnsi="Times New Roman" w:cs="Times New Roman"/>
          <w:b/>
          <w:bCs/>
        </w:rPr>
      </w:pPr>
    </w:p>
    <w:p w14:paraId="506D1122" w14:textId="77777777" w:rsidR="00B31C04" w:rsidRDefault="00B15B12">
      <w:pPr>
        <w:pStyle w:val="ConsPlusNonformat"/>
        <w:ind w:left="708"/>
        <w:jc w:val="both"/>
      </w:pPr>
      <w:r>
        <w:rPr>
          <w:rFonts w:ascii="Times New Roman" w:hAnsi="Times New Roman" w:cs="Times New Roman"/>
          <w:u w:val="single"/>
        </w:rPr>
        <w:t>г.о.Серебряные Пруды</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 _____________ 20__ г.</w:t>
      </w:r>
    </w:p>
    <w:p w14:paraId="0337317A" w14:textId="77777777" w:rsidR="00B31C04" w:rsidRDefault="00B15B12">
      <w:pPr>
        <w:pStyle w:val="ConsPlusNonformat"/>
        <w:ind w:left="426"/>
        <w:jc w:val="both"/>
      </w:pPr>
      <w:r>
        <w:rPr>
          <w:rFonts w:ascii="Times New Roman" w:hAnsi="Times New Roman" w:cs="Times New Roman"/>
          <w:vertAlign w:val="superscript"/>
        </w:rPr>
        <w:t>(место заключения договора)</w:t>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t>(дата заключения договора)</w:t>
      </w:r>
    </w:p>
    <w:p w14:paraId="7771CCEA" w14:textId="77777777" w:rsidR="00B31C04" w:rsidRDefault="00B31C04">
      <w:pPr>
        <w:pStyle w:val="ConsPlusNonformat"/>
        <w:jc w:val="both"/>
        <w:rPr>
          <w:rFonts w:ascii="Times New Roman" w:hAnsi="Times New Roman" w:cs="Times New Roman"/>
          <w:vertAlign w:val="superscript"/>
        </w:rPr>
      </w:pPr>
    </w:p>
    <w:p w14:paraId="63CF24AB" w14:textId="77777777" w:rsidR="00B31C04" w:rsidRDefault="00B15B12">
      <w:pPr>
        <w:pStyle w:val="ConsPlusNonformat"/>
        <w:jc w:val="both"/>
        <w:rPr>
          <w:rFonts w:ascii="Times New Roman" w:hAnsi="Times New Roman" w:cs="Times New Roman"/>
          <w:u w:val="single"/>
        </w:rPr>
      </w:pPr>
      <w:r>
        <w:rPr>
          <w:rFonts w:ascii="Times New Roman" w:hAnsi="Times New Roman" w:cs="Times New Roman"/>
          <w:u w:val="single"/>
        </w:rPr>
        <w:t xml:space="preserve">Частное образовательное </w:t>
      </w:r>
      <w:proofErr w:type="gramStart"/>
      <w:r>
        <w:rPr>
          <w:rFonts w:ascii="Times New Roman" w:hAnsi="Times New Roman" w:cs="Times New Roman"/>
          <w:u w:val="single"/>
        </w:rPr>
        <w:t>учреждение  профессионального</w:t>
      </w:r>
      <w:proofErr w:type="gramEnd"/>
      <w:r>
        <w:rPr>
          <w:rFonts w:ascii="Times New Roman" w:hAnsi="Times New Roman" w:cs="Times New Roman"/>
          <w:u w:val="single"/>
        </w:rPr>
        <w:t xml:space="preserve"> образования «Московский областной гуманитарный открытый</w:t>
      </w:r>
    </w:p>
    <w:p w14:paraId="1CBEA80A" w14:textId="77777777" w:rsidR="00B31C04" w:rsidRDefault="00B15B12">
      <w:pPr>
        <w:pStyle w:val="ConsPlusNonformat"/>
        <w:jc w:val="both"/>
        <w:rPr>
          <w:rFonts w:ascii="Times New Roman" w:hAnsi="Times New Roman" w:cs="Times New Roman"/>
          <w:vertAlign w:val="superscript"/>
        </w:rPr>
      </w:pPr>
      <w:r>
        <w:rPr>
          <w:rFonts w:ascii="Times New Roman" w:hAnsi="Times New Roman" w:cs="Times New Roman"/>
          <w:vertAlign w:val="superscript"/>
        </w:rPr>
        <w:t>(полное наименование и фирменное наименование (при наличии) организации, осуществляющей образовательную деятельность по образовательным программам среднего профессионального</w:t>
      </w:r>
    </w:p>
    <w:p w14:paraId="59413B08" w14:textId="0E85D9FD" w:rsidR="00B31C04" w:rsidRDefault="00B15B12">
      <w:pPr>
        <w:pStyle w:val="ConsPlusNonformat"/>
        <w:jc w:val="both"/>
        <w:rPr>
          <w:rFonts w:ascii="Times New Roman" w:hAnsi="Times New Roman" w:cs="Times New Roman"/>
        </w:rPr>
      </w:pPr>
      <w:proofErr w:type="gramStart"/>
      <w:r>
        <w:rPr>
          <w:rFonts w:ascii="Times New Roman" w:hAnsi="Times New Roman" w:cs="Times New Roman"/>
          <w:u w:val="single"/>
        </w:rPr>
        <w:t>колледж »</w:t>
      </w:r>
      <w:proofErr w:type="gramEnd"/>
      <w:r>
        <w:rPr>
          <w:rFonts w:ascii="Times New Roman" w:hAnsi="Times New Roman" w:cs="Times New Roman"/>
        </w:rPr>
        <w:t xml:space="preserve">, осуществляющее  образовательную  деятельность   на  основании </w:t>
      </w:r>
      <w:r w:rsidR="00750DB3">
        <w:rPr>
          <w:rFonts w:ascii="Times New Roman" w:hAnsi="Times New Roman" w:cs="Times New Roman"/>
        </w:rPr>
        <w:t xml:space="preserve">выписки из реестра </w:t>
      </w:r>
      <w:r>
        <w:rPr>
          <w:rFonts w:ascii="Times New Roman" w:hAnsi="Times New Roman" w:cs="Times New Roman"/>
        </w:rPr>
        <w:t>лицензи</w:t>
      </w:r>
      <w:r w:rsidR="00750DB3">
        <w:rPr>
          <w:rFonts w:ascii="Times New Roman" w:hAnsi="Times New Roman" w:cs="Times New Roman"/>
        </w:rPr>
        <w:t xml:space="preserve">й </w:t>
      </w:r>
      <w:r>
        <w:rPr>
          <w:rFonts w:ascii="Times New Roman" w:hAnsi="Times New Roman" w:cs="Times New Roman"/>
        </w:rPr>
        <w:t xml:space="preserve"> от</w:t>
      </w:r>
      <w:r>
        <w:rPr>
          <w:rFonts w:ascii="Times New Roman" w:hAnsi="Times New Roman" w:cs="Times New Roman"/>
        </w:rPr>
        <w:tab/>
        <w:t>"</w:t>
      </w:r>
      <w:r>
        <w:rPr>
          <w:rFonts w:ascii="Times New Roman" w:hAnsi="Times New Roman" w:cs="Times New Roman"/>
          <w:u w:val="single"/>
        </w:rPr>
        <w:t>31</w:t>
      </w:r>
      <w:r>
        <w:rPr>
          <w:rFonts w:ascii="Times New Roman" w:hAnsi="Times New Roman" w:cs="Times New Roman"/>
        </w:rPr>
        <w:t xml:space="preserve">" </w:t>
      </w:r>
      <w:r>
        <w:rPr>
          <w:rFonts w:ascii="Times New Roman" w:hAnsi="Times New Roman" w:cs="Times New Roman"/>
          <w:u w:val="single"/>
        </w:rPr>
        <w:t>марта</w:t>
      </w:r>
    </w:p>
    <w:p w14:paraId="368292F9" w14:textId="77777777" w:rsidR="00B31C04" w:rsidRDefault="00B15B12">
      <w:pPr>
        <w:pStyle w:val="ConsPlusNonformat"/>
        <w:jc w:val="both"/>
        <w:rPr>
          <w:rFonts w:ascii="Times New Roman" w:hAnsi="Times New Roman" w:cs="Times New Roman"/>
        </w:rPr>
      </w:pPr>
      <w:r>
        <w:rPr>
          <w:rFonts w:ascii="Times New Roman" w:hAnsi="Times New Roman" w:cs="Times New Roman"/>
          <w:vertAlign w:val="superscript"/>
        </w:rPr>
        <w:t>и (или) высшего образования)                                                                                                                                                                                                   (дата и номер лицензии)</w:t>
      </w:r>
    </w:p>
    <w:p w14:paraId="4A4D37F8" w14:textId="3BCB2CCF" w:rsidR="00B31C04" w:rsidRDefault="00B15B12">
      <w:pPr>
        <w:pStyle w:val="ConsPlusNonformat"/>
        <w:jc w:val="both"/>
        <w:rPr>
          <w:rFonts w:ascii="Times New Roman" w:hAnsi="Times New Roman" w:cs="Times New Roman"/>
        </w:rPr>
      </w:pPr>
      <w:r>
        <w:rPr>
          <w:rFonts w:ascii="Times New Roman" w:hAnsi="Times New Roman" w:cs="Times New Roman"/>
        </w:rPr>
        <w:t>20</w:t>
      </w:r>
      <w:r>
        <w:rPr>
          <w:rFonts w:ascii="Times New Roman" w:hAnsi="Times New Roman" w:cs="Times New Roman"/>
          <w:u w:val="single"/>
        </w:rPr>
        <w:t>17</w:t>
      </w:r>
      <w:r>
        <w:rPr>
          <w:rFonts w:ascii="Times New Roman" w:hAnsi="Times New Roman" w:cs="Times New Roman"/>
        </w:rPr>
        <w:t xml:space="preserve">г. рег. № </w:t>
      </w:r>
      <w:r w:rsidR="00750DB3">
        <w:rPr>
          <w:rFonts w:ascii="Times New Roman" w:hAnsi="Times New Roman" w:cs="Times New Roman"/>
        </w:rPr>
        <w:t>Л035-</w:t>
      </w:r>
      <w:proofErr w:type="gramStart"/>
      <w:r w:rsidR="00750DB3">
        <w:rPr>
          <w:rFonts w:ascii="Times New Roman" w:hAnsi="Times New Roman" w:cs="Times New Roman"/>
        </w:rPr>
        <w:t>01255-50</w:t>
      </w:r>
      <w:proofErr w:type="gramEnd"/>
      <w:r w:rsidR="00750DB3">
        <w:rPr>
          <w:rFonts w:ascii="Times New Roman" w:hAnsi="Times New Roman" w:cs="Times New Roman"/>
        </w:rPr>
        <w:t>/00214926</w:t>
      </w:r>
      <w:r>
        <w:rPr>
          <w:rFonts w:ascii="Times New Roman" w:hAnsi="Times New Roman" w:cs="Times New Roman"/>
          <w:u w:val="single"/>
        </w:rPr>
        <w:t xml:space="preserve">, </w:t>
      </w:r>
      <w:r>
        <w:rPr>
          <w:rFonts w:ascii="Times New Roman" w:hAnsi="Times New Roman" w:cs="Times New Roman"/>
        </w:rPr>
        <w:t xml:space="preserve">выданной </w:t>
      </w:r>
      <w:r>
        <w:rPr>
          <w:rFonts w:ascii="Times New Roman" w:hAnsi="Times New Roman" w:cs="Times New Roman"/>
          <w:u w:val="single"/>
        </w:rPr>
        <w:t xml:space="preserve">Министерством образования Московской области </w:t>
      </w:r>
      <w:r>
        <w:rPr>
          <w:rFonts w:ascii="Times New Roman" w:hAnsi="Times New Roman" w:cs="Times New Roman"/>
        </w:rPr>
        <w:t xml:space="preserve">именуемая в </w:t>
      </w:r>
    </w:p>
    <w:p w14:paraId="0F68F2F3" w14:textId="77777777" w:rsidR="00B31C04" w:rsidRDefault="00B15B12">
      <w:pPr>
        <w:pStyle w:val="ConsPlusNonformat"/>
        <w:jc w:val="both"/>
        <w:rPr>
          <w:rFonts w:ascii="Times New Roman" w:hAnsi="Times New Roman" w:cs="Times New Roman"/>
        </w:rPr>
      </w:pPr>
      <w:r>
        <w:rPr>
          <w:rFonts w:ascii="Times New Roman" w:hAnsi="Times New Roman" w:cs="Times New Roman"/>
          <w:vertAlign w:val="superscript"/>
        </w:rPr>
        <w:t>(наименование лицензирующего органа)</w:t>
      </w:r>
    </w:p>
    <w:p w14:paraId="483CFD30" w14:textId="77777777" w:rsidR="00B31C04" w:rsidRDefault="00B15B12">
      <w:pPr>
        <w:pStyle w:val="ConsPlusNonformat"/>
        <w:jc w:val="both"/>
        <w:rPr>
          <w:rFonts w:ascii="Times New Roman" w:hAnsi="Times New Roman" w:cs="Times New Roman"/>
          <w:color w:val="FF0000"/>
          <w:u w:val="single"/>
        </w:rPr>
      </w:pPr>
      <w:r>
        <w:rPr>
          <w:rFonts w:ascii="Times New Roman" w:hAnsi="Times New Roman" w:cs="Times New Roman"/>
        </w:rPr>
        <w:t xml:space="preserve">дальнейшем "Исполнитель", в лице </w:t>
      </w:r>
      <w:r>
        <w:rPr>
          <w:rFonts w:ascii="Times New Roman" w:hAnsi="Times New Roman" w:cs="Times New Roman"/>
          <w:u w:val="single"/>
        </w:rPr>
        <w:t xml:space="preserve">директора Букиной Татьяны Сергеевны </w:t>
      </w:r>
      <w:r>
        <w:rPr>
          <w:rFonts w:ascii="Times New Roman" w:hAnsi="Times New Roman" w:cs="Times New Roman"/>
        </w:rPr>
        <w:t xml:space="preserve">действующего на основании </w:t>
      </w:r>
      <w:r>
        <w:rPr>
          <w:rFonts w:ascii="Times New Roman" w:hAnsi="Times New Roman" w:cs="Times New Roman"/>
          <w:u w:val="single"/>
        </w:rPr>
        <w:t>Устава (ОГРН 1095000001634)</w:t>
      </w:r>
    </w:p>
    <w:p w14:paraId="66C9FB05" w14:textId="77777777" w:rsidR="00B31C04" w:rsidRDefault="00B15B12">
      <w:pPr>
        <w:pStyle w:val="ConsPlusNonformat"/>
        <w:jc w:val="both"/>
        <w:rPr>
          <w:rFonts w:ascii="Times New Roman" w:hAnsi="Times New Roman" w:cs="Times New Roman"/>
        </w:rPr>
      </w:pPr>
      <w:r>
        <w:rPr>
          <w:rFonts w:ascii="Times New Roman" w:hAnsi="Times New Roman" w:cs="Times New Roman"/>
        </w:rPr>
        <w:t>и_______________________________________________________________________, именуемый/</w:t>
      </w:r>
      <w:proofErr w:type="spellStart"/>
      <w:r>
        <w:rPr>
          <w:rFonts w:ascii="Times New Roman" w:hAnsi="Times New Roman" w:cs="Times New Roman"/>
        </w:rPr>
        <w:t>ая</w:t>
      </w:r>
      <w:proofErr w:type="spellEnd"/>
      <w:r>
        <w:rPr>
          <w:rFonts w:ascii="Times New Roman" w:hAnsi="Times New Roman" w:cs="Times New Roman"/>
        </w:rPr>
        <w:t>/ в дальнейшем "Заказчик",</w:t>
      </w:r>
    </w:p>
    <w:p w14:paraId="6DAFCDD3" w14:textId="77777777" w:rsidR="00B31C04" w:rsidRDefault="00B15B12">
      <w:pPr>
        <w:pStyle w:val="ConsPlusNonformat"/>
        <w:jc w:val="both"/>
      </w:pPr>
      <w:r>
        <w:rPr>
          <w:rFonts w:ascii="Times New Roman" w:hAnsi="Times New Roman" w:cs="Times New Roman"/>
          <w:vertAlign w:val="superscript"/>
        </w:rPr>
        <w:tab/>
      </w:r>
      <w:r>
        <w:rPr>
          <w:rFonts w:ascii="Times New Roman" w:hAnsi="Times New Roman" w:cs="Times New Roman"/>
          <w:vertAlign w:val="superscript"/>
        </w:rPr>
        <w:tab/>
        <w:t>(фамилия, имя, отчество (при наличии)/наименование юридического лица)</w:t>
      </w:r>
    </w:p>
    <w:p w14:paraId="0C77FDC8" w14:textId="77777777" w:rsidR="00B31C04" w:rsidRDefault="00B15B12">
      <w:pPr>
        <w:pStyle w:val="ConsPlusNonformat"/>
        <w:jc w:val="both"/>
      </w:pPr>
      <w:r>
        <w:rPr>
          <w:rFonts w:ascii="Times New Roman" w:hAnsi="Times New Roman" w:cs="Times New Roman"/>
        </w:rPr>
        <w:t>в лице _____________________________________________________________________________________________________,</w:t>
      </w:r>
    </w:p>
    <w:p w14:paraId="724FAB4F" w14:textId="77777777" w:rsidR="00B31C04" w:rsidRDefault="00B15B12">
      <w:pPr>
        <w:pStyle w:val="ConsPlusNonformat"/>
        <w:jc w:val="both"/>
      </w:pPr>
      <w:r>
        <w:rPr>
          <w:rFonts w:ascii="Times New Roman" w:hAnsi="Times New Roman" w:cs="Times New Roman"/>
          <w:vertAlign w:val="superscript"/>
        </w:rPr>
        <w:t>(наименование должности, фамилия, имя, отчество (при наличии) представителя Заказчика)</w:t>
      </w:r>
    </w:p>
    <w:p w14:paraId="756BE4BD" w14:textId="77777777" w:rsidR="00B31C04" w:rsidRDefault="00B15B12">
      <w:pPr>
        <w:pStyle w:val="ConsPlusNonformat"/>
        <w:jc w:val="both"/>
      </w:pPr>
      <w:r>
        <w:rPr>
          <w:rFonts w:ascii="Times New Roman" w:hAnsi="Times New Roman" w:cs="Times New Roman"/>
        </w:rPr>
        <w:t xml:space="preserve">действующего на </w:t>
      </w:r>
      <w:proofErr w:type="gramStart"/>
      <w:r>
        <w:rPr>
          <w:rFonts w:ascii="Times New Roman" w:hAnsi="Times New Roman" w:cs="Times New Roman"/>
        </w:rPr>
        <w:t>основании  _</w:t>
      </w:r>
      <w:proofErr w:type="gramEnd"/>
      <w:r>
        <w:rPr>
          <w:rFonts w:ascii="Times New Roman" w:hAnsi="Times New Roman" w:cs="Times New Roman"/>
        </w:rPr>
        <w:t xml:space="preserve">_________________________________________________________________________________, </w:t>
      </w:r>
    </w:p>
    <w:p w14:paraId="47332E5B" w14:textId="77777777" w:rsidR="00B31C04" w:rsidRDefault="00B15B12">
      <w:pPr>
        <w:pStyle w:val="ConsPlusNonformat"/>
        <w:ind w:left="2832" w:firstLine="708"/>
        <w:jc w:val="both"/>
      </w:pPr>
      <w:r>
        <w:rPr>
          <w:rFonts w:ascii="Times New Roman" w:hAnsi="Times New Roman" w:cs="Times New Roman"/>
          <w:vertAlign w:val="superscript"/>
        </w:rPr>
        <w:t>(реквизиты документа, удостоверяющего полномочия представителя Заказчика)</w:t>
      </w:r>
    </w:p>
    <w:p w14:paraId="1186311A" w14:textId="77777777" w:rsidR="00B31C04" w:rsidRDefault="00B15B12">
      <w:pPr>
        <w:pStyle w:val="ConsPlusNonformat"/>
        <w:jc w:val="both"/>
      </w:pPr>
      <w:r>
        <w:rPr>
          <w:rFonts w:ascii="Times New Roman" w:hAnsi="Times New Roman" w:cs="Times New Roman"/>
        </w:rPr>
        <w:t>и _________________________________________________________________________________________________________,</w:t>
      </w:r>
    </w:p>
    <w:p w14:paraId="64167654" w14:textId="77777777" w:rsidR="00B31C04" w:rsidRDefault="00B15B12">
      <w:pPr>
        <w:pStyle w:val="ConsPlusNonformat"/>
        <w:ind w:left="708" w:firstLine="708"/>
        <w:jc w:val="both"/>
        <w:rPr>
          <w:rFonts w:ascii="Times New Roman" w:hAnsi="Times New Roman" w:cs="Times New Roman"/>
        </w:rPr>
      </w:pPr>
      <w:r>
        <w:rPr>
          <w:rFonts w:ascii="Times New Roman" w:hAnsi="Times New Roman" w:cs="Times New Roman"/>
          <w:vertAlign w:val="superscript"/>
        </w:rPr>
        <w:t>(фамилия, имя, отчество (при наличии) лица, зачисляемого на обучение)</w:t>
      </w:r>
    </w:p>
    <w:p w14:paraId="4CC66415" w14:textId="77777777" w:rsidR="00B31C04" w:rsidRDefault="00B15B12">
      <w:pPr>
        <w:pStyle w:val="ConsPlusNonformat"/>
        <w:jc w:val="both"/>
      </w:pPr>
      <w:r>
        <w:rPr>
          <w:rFonts w:ascii="Times New Roman" w:hAnsi="Times New Roman" w:cs="Times New Roman"/>
        </w:rPr>
        <w:t>именуемый/</w:t>
      </w:r>
      <w:proofErr w:type="spellStart"/>
      <w:r>
        <w:rPr>
          <w:rFonts w:ascii="Times New Roman" w:hAnsi="Times New Roman" w:cs="Times New Roman"/>
        </w:rPr>
        <w:t>ая</w:t>
      </w:r>
      <w:proofErr w:type="spellEnd"/>
      <w:r>
        <w:rPr>
          <w:rFonts w:ascii="Times New Roman" w:hAnsi="Times New Roman" w:cs="Times New Roman"/>
        </w:rPr>
        <w:t>/ в дальнейшем "Обучающийся",  совместно  именуемые  Стороны, заключили настоящий Договор (далее - Договор) о нижеследующем:</w:t>
      </w:r>
    </w:p>
    <w:p w14:paraId="71FA6539" w14:textId="77777777" w:rsidR="00B31C04" w:rsidRDefault="00B15B12">
      <w:pPr>
        <w:pStyle w:val="ConsPlusNormal"/>
        <w:jc w:val="center"/>
        <w:outlineLvl w:val="1"/>
        <w:rPr>
          <w:rFonts w:ascii="Times New Roman" w:hAnsi="Times New Roman" w:cs="Times New Roman"/>
          <w:b/>
        </w:rPr>
      </w:pPr>
      <w:bookmarkStart w:id="1" w:name="Par67"/>
      <w:bookmarkEnd w:id="1"/>
      <w:r>
        <w:rPr>
          <w:rFonts w:ascii="Times New Roman" w:hAnsi="Times New Roman" w:cs="Times New Roman"/>
          <w:b/>
        </w:rPr>
        <w:t>I. Предмет Договора</w:t>
      </w:r>
    </w:p>
    <w:p w14:paraId="2E0A359E" w14:textId="77777777" w:rsidR="00B31C04" w:rsidRDefault="00B15B12">
      <w:pPr>
        <w:pStyle w:val="ConsPlusNonformat"/>
        <w:jc w:val="both"/>
      </w:pPr>
      <w:r>
        <w:rPr>
          <w:rFonts w:ascii="Times New Roman" w:hAnsi="Times New Roman" w:cs="Times New Roman"/>
        </w:rPr>
        <w:t>1.1. Исполнитель обязуется предоставить образовательную услугу, а Обучающийся/</w:t>
      </w:r>
      <w:proofErr w:type="gramStart"/>
      <w:r>
        <w:rPr>
          <w:rFonts w:ascii="Times New Roman" w:hAnsi="Times New Roman" w:cs="Times New Roman"/>
        </w:rPr>
        <w:t>Заказчик  (</w:t>
      </w:r>
      <w:proofErr w:type="gramEnd"/>
      <w:r>
        <w:rPr>
          <w:rFonts w:ascii="Times New Roman" w:hAnsi="Times New Roman" w:cs="Times New Roman"/>
        </w:rPr>
        <w:t xml:space="preserve">ненужное  вычеркнуть) обязуется оплатить обучение по образовательной программе </w:t>
      </w:r>
      <w:r>
        <w:rPr>
          <w:rFonts w:ascii="Times New Roman" w:hAnsi="Times New Roman" w:cs="Times New Roman"/>
          <w:b/>
          <w:i/>
          <w:u w:val="single"/>
        </w:rPr>
        <w:t xml:space="preserve">среднего профессионального образования, </w:t>
      </w:r>
      <w:r w:rsidR="00531A0F">
        <w:rPr>
          <w:rFonts w:ascii="Times New Roman" w:hAnsi="Times New Roman" w:cs="Times New Roman"/>
          <w:b/>
          <w:i/>
          <w:u w:val="single"/>
        </w:rPr>
        <w:t>__________</w:t>
      </w:r>
      <w:r>
        <w:rPr>
          <w:rFonts w:ascii="Times New Roman" w:hAnsi="Times New Roman" w:cs="Times New Roman"/>
          <w:b/>
          <w:i/>
          <w:u w:val="single"/>
        </w:rPr>
        <w:t xml:space="preserve"> </w:t>
      </w:r>
      <w:r>
        <w:rPr>
          <w:rFonts w:ascii="Times New Roman" w:hAnsi="Times New Roman" w:cs="Times New Roman"/>
          <w:u w:val="single"/>
        </w:rPr>
        <w:t xml:space="preserve">формы </w:t>
      </w:r>
      <w:r>
        <w:rPr>
          <w:rFonts w:ascii="Times New Roman" w:hAnsi="Times New Roman" w:cs="Times New Roman"/>
          <w:vertAlign w:val="superscript"/>
        </w:rPr>
        <w:t xml:space="preserve">                                                                        (наименование образовательной программы среднего профессионального/высшего образования)   (форма обучения,</w:t>
      </w:r>
    </w:p>
    <w:p w14:paraId="58B7B641" w14:textId="77777777" w:rsidR="00B31C04" w:rsidRDefault="00B15B12">
      <w:pPr>
        <w:pStyle w:val="ConsPlusNonformat"/>
        <w:jc w:val="both"/>
      </w:pPr>
      <w:r>
        <w:rPr>
          <w:rFonts w:ascii="Times New Roman" w:hAnsi="Times New Roman" w:cs="Times New Roman"/>
          <w:u w:val="single"/>
        </w:rPr>
        <w:t xml:space="preserve">обучения </w:t>
      </w:r>
      <w:r w:rsidR="00531A0F">
        <w:rPr>
          <w:rFonts w:ascii="Times New Roman" w:hAnsi="Times New Roman" w:cs="Times New Roman"/>
          <w:b/>
          <w:i/>
          <w:u w:val="single"/>
        </w:rPr>
        <w:t>_________________________________</w:t>
      </w:r>
      <w:r w:rsidR="00964774">
        <w:rPr>
          <w:rFonts w:ascii="Times New Roman" w:hAnsi="Times New Roman" w:cs="Times New Roman"/>
          <w:b/>
          <w:i/>
          <w:u w:val="single"/>
        </w:rPr>
        <w:t xml:space="preserve"> </w:t>
      </w:r>
      <w:r>
        <w:rPr>
          <w:rFonts w:ascii="Times New Roman" w:hAnsi="Times New Roman" w:cs="Times New Roman"/>
        </w:rPr>
        <w:t xml:space="preserve">в пределах федерального государственного образовательного стандарта в </w:t>
      </w:r>
    </w:p>
    <w:p w14:paraId="1AD7BCDF" w14:textId="77777777" w:rsidR="00B31C04" w:rsidRDefault="00B15B12">
      <w:pPr>
        <w:pStyle w:val="ConsPlusNonformat"/>
        <w:jc w:val="both"/>
      </w:pPr>
      <w:r>
        <w:rPr>
          <w:rFonts w:ascii="Times New Roman" w:hAnsi="Times New Roman" w:cs="Times New Roman"/>
          <w:vertAlign w:val="superscript"/>
        </w:rPr>
        <w:t>код, наименование профессии, специальности или направления подготовки)</w:t>
      </w:r>
    </w:p>
    <w:p w14:paraId="61758802" w14:textId="77777777" w:rsidR="00B31C04" w:rsidRDefault="00B15B12">
      <w:pPr>
        <w:pStyle w:val="ConsPlusNonformat"/>
        <w:jc w:val="both"/>
      </w:pPr>
      <w:r>
        <w:rPr>
          <w:rFonts w:ascii="Times New Roman" w:hAnsi="Times New Roman" w:cs="Times New Roman"/>
        </w:rPr>
        <w:t>соответствии с учебными планами, в том числе индивидуальными, и образовательными программами Исполнителя.</w:t>
      </w:r>
    </w:p>
    <w:p w14:paraId="74EF9C20" w14:textId="77777777" w:rsidR="00B31C04" w:rsidRDefault="2A6F0756" w:rsidP="2A6F0756">
      <w:pPr>
        <w:pStyle w:val="ConsPlusNormal"/>
        <w:jc w:val="both"/>
        <w:rPr>
          <w:rFonts w:ascii="Times New Roman" w:hAnsi="Times New Roman" w:cs="Times New Roman"/>
        </w:rPr>
      </w:pPr>
      <w:r w:rsidRPr="2A6F0756">
        <w:rPr>
          <w:rFonts w:ascii="Times New Roman" w:hAnsi="Times New Roman" w:cs="Times New Roman"/>
        </w:rPr>
        <w:t xml:space="preserve">1.2. Срок освоения образовательной программы (продолжительность обучения) на момент </w:t>
      </w:r>
      <w:r w:rsidR="00531A0F">
        <w:rPr>
          <w:rFonts w:ascii="Times New Roman" w:hAnsi="Times New Roman" w:cs="Times New Roman"/>
        </w:rPr>
        <w:t xml:space="preserve">подписания Договора составляет </w:t>
      </w:r>
      <w:r w:rsidR="00531A0F">
        <w:rPr>
          <w:rFonts w:ascii="Times New Roman" w:hAnsi="Times New Roman" w:cs="Times New Roman"/>
          <w:b/>
          <w:u w:val="single"/>
        </w:rPr>
        <w:t>___</w:t>
      </w:r>
      <w:r w:rsidR="00531A0F">
        <w:rPr>
          <w:rFonts w:ascii="Times New Roman" w:hAnsi="Times New Roman" w:cs="Times New Roman"/>
        </w:rPr>
        <w:t xml:space="preserve"> года </w:t>
      </w:r>
      <w:r w:rsidR="00531A0F">
        <w:rPr>
          <w:rFonts w:ascii="Times New Roman" w:hAnsi="Times New Roman" w:cs="Times New Roman"/>
          <w:b/>
          <w:u w:val="single"/>
        </w:rPr>
        <w:t>___</w:t>
      </w:r>
      <w:r w:rsidRPr="2A6F0756">
        <w:rPr>
          <w:rFonts w:ascii="Times New Roman" w:hAnsi="Times New Roman" w:cs="Times New Roman"/>
        </w:rPr>
        <w:t xml:space="preserve"> ме</w:t>
      </w:r>
      <w:r w:rsidR="00531A0F">
        <w:rPr>
          <w:rFonts w:ascii="Times New Roman" w:hAnsi="Times New Roman" w:cs="Times New Roman"/>
        </w:rPr>
        <w:t xml:space="preserve">сяцев (с </w:t>
      </w:r>
      <w:r w:rsidR="00531A0F">
        <w:rPr>
          <w:rFonts w:ascii="Times New Roman" w:hAnsi="Times New Roman" w:cs="Times New Roman"/>
          <w:b/>
          <w:u w:val="single"/>
        </w:rPr>
        <w:t>__________</w:t>
      </w:r>
      <w:r w:rsidR="007D1B37">
        <w:rPr>
          <w:rFonts w:ascii="Times New Roman" w:hAnsi="Times New Roman" w:cs="Times New Roman"/>
        </w:rPr>
        <w:t xml:space="preserve"> –</w:t>
      </w:r>
      <w:r w:rsidR="00531A0F">
        <w:rPr>
          <w:rFonts w:ascii="Times New Roman" w:hAnsi="Times New Roman" w:cs="Times New Roman"/>
        </w:rPr>
        <w:t xml:space="preserve"> </w:t>
      </w:r>
      <w:r w:rsidR="00531A0F">
        <w:rPr>
          <w:rFonts w:ascii="Times New Roman" w:hAnsi="Times New Roman" w:cs="Times New Roman"/>
          <w:b/>
          <w:u w:val="single"/>
        </w:rPr>
        <w:t xml:space="preserve">________ </w:t>
      </w:r>
      <w:r w:rsidRPr="2A6F0756">
        <w:rPr>
          <w:rFonts w:ascii="Times New Roman" w:hAnsi="Times New Roman" w:cs="Times New Roman"/>
        </w:rPr>
        <w:t xml:space="preserve">г.г.). </w:t>
      </w:r>
    </w:p>
    <w:p w14:paraId="27456AF1" w14:textId="77777777" w:rsidR="00B31C04" w:rsidRDefault="00B15B12">
      <w:pPr>
        <w:pStyle w:val="ConsPlusNormal"/>
        <w:jc w:val="both"/>
      </w:pPr>
      <w:r>
        <w:rPr>
          <w:rFonts w:ascii="Times New Roman" w:hAnsi="Times New Roman" w:cs="Times New Roman"/>
        </w:rPr>
        <w:t>Срок обучения по индивидуальному учебному плану, в том числе ускоренному обучению, составляет ________________________________________.</w:t>
      </w:r>
    </w:p>
    <w:p w14:paraId="2D246802" w14:textId="77777777" w:rsidR="00B31C04" w:rsidRDefault="00B15B12">
      <w:pPr>
        <w:pStyle w:val="ConsPlusNonformat"/>
        <w:ind w:firstLine="708"/>
        <w:jc w:val="both"/>
        <w:rPr>
          <w:rFonts w:ascii="Times New Roman" w:hAnsi="Times New Roman" w:cs="Times New Roman"/>
          <w:vertAlign w:val="superscript"/>
        </w:rPr>
      </w:pPr>
      <w:r>
        <w:rPr>
          <w:rFonts w:ascii="Times New Roman" w:hAnsi="Times New Roman" w:cs="Times New Roman"/>
          <w:vertAlign w:val="superscript"/>
        </w:rPr>
        <w:t>(количество месяцев, лет)</w:t>
      </w:r>
    </w:p>
    <w:p w14:paraId="68B6E100" w14:textId="77777777" w:rsidR="00B31C04" w:rsidRDefault="00B15B12">
      <w:pPr>
        <w:pStyle w:val="ConsPlusNonformat"/>
        <w:jc w:val="both"/>
        <w:rPr>
          <w:rFonts w:ascii="Times New Roman" w:hAnsi="Times New Roman" w:cs="Times New Roman"/>
          <w:b/>
          <w:i/>
          <w:u w:val="single"/>
        </w:rPr>
      </w:pPr>
      <w:r>
        <w:rPr>
          <w:rFonts w:ascii="Times New Roman" w:hAnsi="Times New Roman" w:cs="Times New Roman"/>
        </w:rPr>
        <w:t xml:space="preserve">1.3. После освоения Обучающимся образовательной программы и успешного прохождения государственной итоговой аттестации ему выдается            </w:t>
      </w:r>
      <w:r>
        <w:rPr>
          <w:rFonts w:ascii="Times New Roman" w:hAnsi="Times New Roman" w:cs="Times New Roman"/>
          <w:b/>
          <w:i/>
          <w:u w:val="single"/>
        </w:rPr>
        <w:t>диплом о среднем профессиональном образовании.</w:t>
      </w:r>
    </w:p>
    <w:p w14:paraId="4AE2B9C1" w14:textId="77777777" w:rsidR="00B31C04" w:rsidRDefault="00B15B12">
      <w:pPr>
        <w:pStyle w:val="ConsPlusNonformat"/>
        <w:ind w:left="1474" w:firstLine="709"/>
        <w:jc w:val="both"/>
        <w:rPr>
          <w:rFonts w:ascii="Times New Roman" w:hAnsi="Times New Roman" w:cs="Times New Roman"/>
          <w:vertAlign w:val="superscript"/>
        </w:rPr>
      </w:pPr>
      <w:r>
        <w:rPr>
          <w:rFonts w:ascii="Times New Roman" w:hAnsi="Times New Roman" w:cs="Times New Roman"/>
          <w:vertAlign w:val="superscript"/>
        </w:rPr>
        <w:t>(документ об образовании и (или) о квалификации)</w:t>
      </w:r>
    </w:p>
    <w:p w14:paraId="76FD0B82" w14:textId="77777777" w:rsidR="00B31C04" w:rsidRDefault="00B31C04">
      <w:pPr>
        <w:pStyle w:val="ConsPlusNormal"/>
        <w:ind w:firstLine="540"/>
        <w:jc w:val="both"/>
        <w:rPr>
          <w:rFonts w:ascii="Times New Roman" w:hAnsi="Times New Roman" w:cs="Times New Roman"/>
          <w:vertAlign w:val="superscript"/>
        </w:rPr>
      </w:pPr>
    </w:p>
    <w:p w14:paraId="64AF77BB" w14:textId="77777777" w:rsidR="00B31C04" w:rsidRDefault="00B15B12">
      <w:pPr>
        <w:pStyle w:val="ConsPlusNormal"/>
        <w:jc w:val="center"/>
        <w:outlineLvl w:val="1"/>
        <w:rPr>
          <w:rFonts w:ascii="Times New Roman" w:hAnsi="Times New Roman" w:cs="Times New Roman"/>
          <w:b/>
        </w:rPr>
      </w:pPr>
      <w:bookmarkStart w:id="2" w:name="Par89"/>
      <w:bookmarkEnd w:id="2"/>
      <w:r>
        <w:rPr>
          <w:rFonts w:ascii="Times New Roman" w:hAnsi="Times New Roman" w:cs="Times New Roman"/>
          <w:b/>
        </w:rPr>
        <w:t>II. Взаимодействие сторон</w:t>
      </w:r>
    </w:p>
    <w:p w14:paraId="3A91245D" w14:textId="77777777" w:rsidR="00B31C04" w:rsidRDefault="00B31C04">
      <w:pPr>
        <w:pStyle w:val="ConsPlusNormal"/>
        <w:jc w:val="center"/>
        <w:outlineLvl w:val="1"/>
        <w:rPr>
          <w:rFonts w:ascii="Times New Roman" w:hAnsi="Times New Roman" w:cs="Times New Roman"/>
          <w:b/>
        </w:rPr>
      </w:pPr>
    </w:p>
    <w:p w14:paraId="6D2CDF0C" w14:textId="77777777" w:rsidR="00B31C04" w:rsidRDefault="00B15B12">
      <w:pPr>
        <w:pStyle w:val="ConsPlusNormal"/>
        <w:jc w:val="both"/>
        <w:rPr>
          <w:rFonts w:ascii="Times New Roman" w:hAnsi="Times New Roman" w:cs="Times New Roman"/>
        </w:rPr>
      </w:pPr>
      <w:r>
        <w:rPr>
          <w:rFonts w:ascii="Times New Roman" w:hAnsi="Times New Roman" w:cs="Times New Roman"/>
        </w:rPr>
        <w:t>2.1. Исполнитель вправе:</w:t>
      </w:r>
    </w:p>
    <w:p w14:paraId="6D75B256" w14:textId="77777777" w:rsidR="00B31C04" w:rsidRDefault="00B15B12">
      <w:pPr>
        <w:pStyle w:val="ConsPlusNormal"/>
        <w:jc w:val="both"/>
        <w:rPr>
          <w:rFonts w:ascii="Times New Roman" w:hAnsi="Times New Roman" w:cs="Times New Roman"/>
        </w:rPr>
      </w:pPr>
      <w:r>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57478B7F" w14:textId="77777777" w:rsidR="00B31C04" w:rsidRDefault="00B15B12">
      <w:pPr>
        <w:pStyle w:val="ConsPlusNormal"/>
        <w:jc w:val="both"/>
        <w:rPr>
          <w:rFonts w:ascii="Times New Roman" w:hAnsi="Times New Roman" w:cs="Times New Roman"/>
        </w:rPr>
      </w:pPr>
      <w:r>
        <w:rPr>
          <w:rFonts w:ascii="Times New Roman" w:hAnsi="Times New Roman" w:cs="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6EBF6385" w14:textId="77777777" w:rsidR="00B31C04" w:rsidRDefault="00B15B12">
      <w:pPr>
        <w:pStyle w:val="ConsPlusNormal"/>
        <w:jc w:val="both"/>
      </w:pPr>
      <w:r>
        <w:rPr>
          <w:rFonts w:ascii="Times New Roman" w:hAnsi="Times New Roman" w:cs="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r>
          <w:rPr>
            <w:rStyle w:val="InternetLink"/>
            <w:rFonts w:ascii="Times New Roman" w:hAnsi="Times New Roman" w:cs="Times New Roman"/>
            <w:b/>
          </w:rPr>
          <w:t>разделом I</w:t>
        </w:r>
      </w:hyperlink>
      <w:r>
        <w:rPr>
          <w:rFonts w:ascii="Times New Roman" w:hAnsi="Times New Roman" w:cs="Times New Roman"/>
        </w:rPr>
        <w:t xml:space="preserve"> настоящего Договора.</w:t>
      </w:r>
    </w:p>
    <w:p w14:paraId="3F59E418" w14:textId="77777777" w:rsidR="00B31C04" w:rsidRDefault="00B15B12">
      <w:pPr>
        <w:pStyle w:val="ConsPlusNormal"/>
        <w:jc w:val="both"/>
        <w:rPr>
          <w:rFonts w:ascii="Times New Roman" w:hAnsi="Times New Roman" w:cs="Times New Roman"/>
        </w:rPr>
      </w:pPr>
      <w:r>
        <w:rPr>
          <w:rFonts w:ascii="Times New Roman" w:hAnsi="Times New Roman" w:cs="Times New Roman"/>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14:paraId="76905371" w14:textId="77777777" w:rsidR="00B31C04" w:rsidRDefault="00B15B12">
      <w:pPr>
        <w:pStyle w:val="ConsPlusNormal"/>
        <w:jc w:val="both"/>
      </w:pPr>
      <w:r>
        <w:rPr>
          <w:rFonts w:ascii="Times New Roman" w:hAnsi="Times New Roman" w:cs="Times New Roman"/>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67">
        <w:r>
          <w:rPr>
            <w:rStyle w:val="InternetLink"/>
            <w:rFonts w:ascii="Times New Roman" w:hAnsi="Times New Roman" w:cs="Times New Roman"/>
            <w:b/>
          </w:rPr>
          <w:t>разделом I</w:t>
        </w:r>
      </w:hyperlink>
      <w:r>
        <w:rPr>
          <w:rFonts w:ascii="Times New Roman" w:hAnsi="Times New Roman" w:cs="Times New Roman"/>
        </w:rPr>
        <w:t xml:space="preserve"> настоящего Договора;</w:t>
      </w:r>
    </w:p>
    <w:p w14:paraId="19DE1761" w14:textId="77777777" w:rsidR="00B31C04" w:rsidRDefault="00B15B12">
      <w:pPr>
        <w:pStyle w:val="ConsPlusNormal"/>
        <w:jc w:val="both"/>
        <w:rPr>
          <w:rFonts w:ascii="Times New Roman" w:hAnsi="Times New Roman" w:cs="Times New Roman"/>
        </w:rPr>
      </w:pPr>
      <w:r>
        <w:rPr>
          <w:rFonts w:ascii="Times New Roman" w:hAnsi="Times New Roman" w:cs="Times New Roman"/>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833AB7E" w14:textId="77777777" w:rsidR="00B31C04" w:rsidRDefault="00B15B12">
      <w:pPr>
        <w:pStyle w:val="ConsPlusNormal"/>
        <w:jc w:val="both"/>
        <w:rPr>
          <w:rFonts w:ascii="Times New Roman" w:hAnsi="Times New Roman" w:cs="Times New Roman"/>
        </w:rPr>
      </w:pPr>
      <w:r>
        <w:rPr>
          <w:rFonts w:ascii="Times New Roman" w:hAnsi="Times New Roman" w:cs="Times New Roman"/>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7146F702" w14:textId="77777777" w:rsidR="00B31C04" w:rsidRDefault="00B15B12">
      <w:pPr>
        <w:pStyle w:val="ConsPlusNormal"/>
        <w:jc w:val="both"/>
        <w:rPr>
          <w:rFonts w:ascii="Times New Roman" w:hAnsi="Times New Roman" w:cs="Times New Roman"/>
        </w:rPr>
      </w:pPr>
      <w:r>
        <w:rPr>
          <w:rFonts w:ascii="Times New Roman" w:hAnsi="Times New Roman" w:cs="Times New Roman"/>
        </w:rPr>
        <w:t>2.3.4. Получать полную и достоверную информацию об оценке своих знаний, умений, навыков и компетенций, а также о критериях этой оценки.</w:t>
      </w:r>
    </w:p>
    <w:p w14:paraId="4A7EF9D8" w14:textId="77777777" w:rsidR="00B31C04" w:rsidRDefault="00B15B12">
      <w:pPr>
        <w:pStyle w:val="ConsPlusNormal"/>
        <w:jc w:val="both"/>
        <w:rPr>
          <w:rFonts w:ascii="Times New Roman" w:hAnsi="Times New Roman" w:cs="Times New Roman"/>
        </w:rPr>
      </w:pPr>
      <w:r>
        <w:rPr>
          <w:rFonts w:ascii="Times New Roman" w:hAnsi="Times New Roman" w:cs="Times New Roman"/>
        </w:rPr>
        <w:t>2.4. Исполнитель обязан:</w:t>
      </w:r>
    </w:p>
    <w:p w14:paraId="04439F86" w14:textId="77777777" w:rsidR="00B31C04" w:rsidRDefault="00B15B12">
      <w:pPr>
        <w:pStyle w:val="ConsPlusNonformat"/>
        <w:jc w:val="both"/>
        <w:rPr>
          <w:rFonts w:ascii="Times New Roman" w:hAnsi="Times New Roman" w:cs="Times New Roman"/>
          <w:u w:val="single"/>
        </w:rPr>
      </w:pPr>
      <w:r>
        <w:rPr>
          <w:rFonts w:ascii="Times New Roman" w:hAnsi="Times New Roman" w:cs="Times New Roman"/>
        </w:rPr>
        <w:t xml:space="preserve">2.4.1. Зачислить Обучающегося, выполнившего установленные законодательством Российской   Федерации, учредительными документами, </w:t>
      </w:r>
      <w:proofErr w:type="gramStart"/>
      <w:r>
        <w:rPr>
          <w:rFonts w:ascii="Times New Roman" w:hAnsi="Times New Roman" w:cs="Times New Roman"/>
        </w:rPr>
        <w:t>локальными  нормативными</w:t>
      </w:r>
      <w:proofErr w:type="gramEnd"/>
      <w:r>
        <w:rPr>
          <w:rFonts w:ascii="Times New Roman" w:hAnsi="Times New Roman" w:cs="Times New Roman"/>
        </w:rPr>
        <w:t xml:space="preserve">  актами  Исполнителя условия приема, в качестве </w:t>
      </w:r>
      <w:r>
        <w:rPr>
          <w:rFonts w:ascii="Times New Roman" w:hAnsi="Times New Roman" w:cs="Times New Roman"/>
          <w:u w:val="single"/>
        </w:rPr>
        <w:t xml:space="preserve">студента/слушателя (ненужное </w:t>
      </w:r>
    </w:p>
    <w:p w14:paraId="314B992B" w14:textId="77777777" w:rsidR="00B31C04" w:rsidRDefault="00B15B12">
      <w:pPr>
        <w:pStyle w:val="ConsPlusNonformat"/>
        <w:jc w:val="both"/>
        <w:rPr>
          <w:rFonts w:ascii="Times New Roman" w:hAnsi="Times New Roman" w:cs="Times New Roman"/>
        </w:rPr>
      </w:pPr>
      <w:r>
        <w:rPr>
          <w:rFonts w:ascii="Times New Roman" w:hAnsi="Times New Roman" w:cs="Times New Roman"/>
          <w:u w:val="single"/>
        </w:rPr>
        <w:t>вычеркнуть);</w:t>
      </w:r>
    </w:p>
    <w:p w14:paraId="3C3FD705" w14:textId="77777777" w:rsidR="00B31C04" w:rsidRDefault="00B15B12">
      <w:pPr>
        <w:pStyle w:val="ConsPlusNormal"/>
        <w:jc w:val="both"/>
      </w:pPr>
      <w:r>
        <w:rPr>
          <w:rFonts w:ascii="Times New Roman" w:hAnsi="Times New Roman" w:cs="Times New Roman"/>
        </w:rPr>
        <w:lastRenderedPageBreak/>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7828B0D5" w14:textId="77777777" w:rsidR="00B31C04" w:rsidRDefault="00B15B12">
      <w:pPr>
        <w:pStyle w:val="ConsPlusNormal"/>
        <w:jc w:val="both"/>
      </w:pPr>
      <w:r>
        <w:rPr>
          <w:rFonts w:ascii="Times New Roman" w:hAnsi="Times New Roman" w:cs="Times New Roman"/>
        </w:rPr>
        <w:t xml:space="preserve">2.4.3. Организовать и обеспечить надлежащее предоставление образовательных услуг, предусмотренных </w:t>
      </w:r>
      <w:hyperlink w:anchor="Par67">
        <w:r>
          <w:rPr>
            <w:rStyle w:val="InternetLink"/>
            <w:rFonts w:ascii="Times New Roman" w:hAnsi="Times New Roman" w:cs="Times New Roman"/>
            <w:b/>
          </w:rPr>
          <w:t xml:space="preserve">разделом </w:t>
        </w:r>
        <w:proofErr w:type="spellStart"/>
        <w:r>
          <w:rPr>
            <w:rStyle w:val="InternetLink"/>
            <w:rFonts w:ascii="Times New Roman" w:hAnsi="Times New Roman" w:cs="Times New Roman"/>
            <w:b/>
          </w:rPr>
          <w:t>I</w:t>
        </w:r>
      </w:hyperlink>
      <w:r>
        <w:rPr>
          <w:rFonts w:ascii="Times New Roman" w:hAnsi="Times New Roman" w:cs="Times New Roman"/>
        </w:rPr>
        <w:t>настоящего</w:t>
      </w:r>
      <w:proofErr w:type="spellEnd"/>
      <w:r>
        <w:rPr>
          <w:rFonts w:ascii="Times New Roman" w:hAnsi="Times New Roman" w:cs="Times New Roman"/>
        </w:rPr>
        <w:t xml:space="preserve">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4C14C94C" w14:textId="77777777" w:rsidR="00B31C04" w:rsidRDefault="00B15B12">
      <w:pPr>
        <w:pStyle w:val="ConsPlusNormal"/>
        <w:jc w:val="both"/>
        <w:rPr>
          <w:rFonts w:ascii="Times New Roman" w:hAnsi="Times New Roman" w:cs="Times New Roman"/>
        </w:rPr>
      </w:pPr>
      <w:r>
        <w:rPr>
          <w:rFonts w:ascii="Times New Roman" w:hAnsi="Times New Roman" w:cs="Times New Roman"/>
        </w:rPr>
        <w:t>2.4.4. Обеспечить Обучающемуся предусмотренные выбранной образовательной программой условия ее освоения;</w:t>
      </w:r>
    </w:p>
    <w:p w14:paraId="547B546E" w14:textId="77777777" w:rsidR="00B31C04" w:rsidRDefault="00B15B12">
      <w:pPr>
        <w:pStyle w:val="ConsPlusNormal"/>
        <w:jc w:val="both"/>
        <w:rPr>
          <w:rFonts w:ascii="Times New Roman" w:hAnsi="Times New Roman" w:cs="Times New Roman"/>
        </w:rPr>
      </w:pPr>
      <w:r>
        <w:rPr>
          <w:rFonts w:ascii="Times New Roman" w:hAnsi="Times New Roman" w:cs="Times New Roman"/>
        </w:rPr>
        <w:t>2.4.5. Принимать от Обучающегося и (или) Заказчика плату за образовательные услуги;</w:t>
      </w:r>
    </w:p>
    <w:p w14:paraId="1A62E86A" w14:textId="77777777" w:rsidR="00B31C04" w:rsidRDefault="00B15B12">
      <w:pPr>
        <w:pStyle w:val="ConsPlusNormal"/>
        <w:jc w:val="both"/>
        <w:rPr>
          <w:rFonts w:ascii="Times New Roman" w:hAnsi="Times New Roman" w:cs="Times New Roman"/>
        </w:rPr>
      </w:pPr>
      <w:r>
        <w:rPr>
          <w:rFonts w:ascii="Times New Roman" w:hAnsi="Times New Roman" w:cs="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5F7AE5ED" w14:textId="77777777" w:rsidR="00B31C04" w:rsidRDefault="00B15B12">
      <w:pPr>
        <w:pStyle w:val="ConsPlusNormal"/>
        <w:jc w:val="both"/>
        <w:rPr>
          <w:rFonts w:ascii="Times New Roman" w:hAnsi="Times New Roman" w:cs="Times New Roman"/>
        </w:rPr>
      </w:pPr>
      <w:r>
        <w:rPr>
          <w:rFonts w:ascii="Times New Roman" w:hAnsi="Times New Roman" w:cs="Times New Roman"/>
        </w:rPr>
        <w:t xml:space="preserve">2.5. Заказчик и (или) Обучающийся обязан(-ы) своевременно вносить плату за предоставляемые Обучающемуся образовательные услуги, указанные в </w:t>
      </w:r>
      <w:hyperlink w:anchor="Par67">
        <w:r>
          <w:rPr>
            <w:rStyle w:val="InternetLink"/>
            <w:rFonts w:ascii="Times New Roman" w:hAnsi="Times New Roman" w:cs="Times New Roman"/>
            <w:b/>
          </w:rPr>
          <w:t>разделе I</w:t>
        </w:r>
      </w:hyperlink>
      <w:r>
        <w:rPr>
          <w:rFonts w:ascii="Times New Roman" w:hAnsi="Times New Roman" w:cs="Times New Roman"/>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08D39084" w14:textId="77777777" w:rsidR="00B31C04" w:rsidRDefault="00B31C04">
      <w:pPr>
        <w:pStyle w:val="ConsPlusNormal"/>
        <w:jc w:val="both"/>
        <w:rPr>
          <w:rFonts w:ascii="Times New Roman" w:hAnsi="Times New Roman" w:cs="Times New Roman"/>
        </w:rPr>
      </w:pPr>
    </w:p>
    <w:p w14:paraId="375BBC25" w14:textId="77777777" w:rsidR="00B31C04" w:rsidRDefault="00B15B12">
      <w:pPr>
        <w:pStyle w:val="ConsPlusNormal"/>
        <w:jc w:val="center"/>
        <w:outlineLvl w:val="1"/>
        <w:rPr>
          <w:rFonts w:ascii="Times New Roman" w:hAnsi="Times New Roman" w:cs="Times New Roman"/>
        </w:rPr>
      </w:pPr>
      <w:bookmarkStart w:id="3" w:name="Par113"/>
      <w:bookmarkEnd w:id="3"/>
      <w:r>
        <w:rPr>
          <w:rFonts w:ascii="Times New Roman" w:hAnsi="Times New Roman" w:cs="Times New Roman"/>
          <w:b/>
        </w:rPr>
        <w:t>III. Стоимость образовательных услуг, сроки и порядок их оплаты</w:t>
      </w:r>
    </w:p>
    <w:p w14:paraId="554DA704" w14:textId="77777777" w:rsidR="00B31C04" w:rsidRDefault="00B31C04">
      <w:pPr>
        <w:pStyle w:val="ConsPlusNormal"/>
        <w:jc w:val="center"/>
        <w:outlineLvl w:val="1"/>
        <w:rPr>
          <w:rFonts w:ascii="Times New Roman" w:hAnsi="Times New Roman" w:cs="Times New Roman"/>
          <w:b/>
        </w:rPr>
      </w:pPr>
    </w:p>
    <w:p w14:paraId="1F0D1A8C" w14:textId="77777777" w:rsidR="00B31C04" w:rsidRDefault="00B15B12">
      <w:pPr>
        <w:pStyle w:val="ConsPlusNormal"/>
        <w:jc w:val="both"/>
        <w:rPr>
          <w:rFonts w:ascii="Times New Roman" w:hAnsi="Times New Roman" w:cs="Times New Roman"/>
        </w:rPr>
      </w:pPr>
      <w:r>
        <w:rPr>
          <w:rFonts w:ascii="Times New Roman" w:hAnsi="Times New Roman" w:cs="Times New Roman"/>
        </w:rPr>
        <w:t>3.1. Полная стоимость образовательных услуг за весь период обучения Обучающегося составляе</w:t>
      </w:r>
      <w:r w:rsidR="00531A0F">
        <w:rPr>
          <w:rFonts w:ascii="Times New Roman" w:hAnsi="Times New Roman" w:cs="Times New Roman"/>
        </w:rPr>
        <w:t xml:space="preserve">т </w:t>
      </w:r>
      <w:r w:rsidR="00531A0F">
        <w:rPr>
          <w:rFonts w:ascii="Times New Roman" w:hAnsi="Times New Roman" w:cs="Times New Roman"/>
          <w:b/>
          <w:u w:val="single"/>
        </w:rPr>
        <w:t>____________</w:t>
      </w:r>
      <w:r w:rsidR="00531A0F">
        <w:rPr>
          <w:rFonts w:ascii="Times New Roman" w:hAnsi="Times New Roman" w:cs="Times New Roman"/>
          <w:b/>
          <w:i/>
          <w:u w:val="single"/>
        </w:rPr>
        <w:t>_____</w:t>
      </w:r>
      <w:r w:rsidR="00964774">
        <w:rPr>
          <w:rFonts w:ascii="Times New Roman" w:hAnsi="Times New Roman" w:cs="Times New Roman"/>
          <w:b/>
          <w:i/>
          <w:u w:val="single"/>
        </w:rPr>
        <w:t>тысяч</w:t>
      </w:r>
      <w:r w:rsidR="007D1B37">
        <w:rPr>
          <w:rFonts w:ascii="Times New Roman" w:hAnsi="Times New Roman" w:cs="Times New Roman"/>
          <w:b/>
          <w:i/>
          <w:u w:val="single"/>
        </w:rPr>
        <w:t>и</w:t>
      </w:r>
      <w:r w:rsidR="00531A0F">
        <w:rPr>
          <w:rFonts w:ascii="Times New Roman" w:hAnsi="Times New Roman" w:cs="Times New Roman"/>
          <w:b/>
          <w:i/>
          <w:u w:val="single"/>
        </w:rPr>
        <w:t xml:space="preserve"> </w:t>
      </w:r>
      <w:r w:rsidR="00531A0F">
        <w:rPr>
          <w:rFonts w:ascii="Times New Roman" w:hAnsi="Times New Roman" w:cs="Times New Roman"/>
          <w:b/>
          <w:i/>
          <w:u w:val="single"/>
        </w:rPr>
        <w:br/>
        <w:t>(________</w:t>
      </w:r>
      <w:r>
        <w:rPr>
          <w:rFonts w:ascii="Times New Roman" w:hAnsi="Times New Roman" w:cs="Times New Roman"/>
          <w:b/>
          <w:i/>
          <w:u w:val="single"/>
        </w:rPr>
        <w:t>) рублей</w:t>
      </w:r>
      <w:r>
        <w:rPr>
          <w:rFonts w:ascii="Times New Roman" w:hAnsi="Times New Roman" w:cs="Times New Roman"/>
        </w:rPr>
        <w:t>.</w:t>
      </w:r>
    </w:p>
    <w:p w14:paraId="54C03B62" w14:textId="77777777" w:rsidR="00B31C04" w:rsidRDefault="00B15B12">
      <w:pPr>
        <w:pStyle w:val="ConsPlusNormal"/>
        <w:jc w:val="both"/>
        <w:rPr>
          <w:rFonts w:ascii="Times New Roman" w:hAnsi="Times New Roman" w:cs="Times New Roman"/>
        </w:rPr>
      </w:pPr>
      <w:r>
        <w:rPr>
          <w:rFonts w:ascii="Times New Roman" w:hAnsi="Times New Roman" w:cs="Times New Roman"/>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DB3063A" w14:textId="77777777" w:rsidR="00B31C04" w:rsidRDefault="00B15B12">
      <w:pPr>
        <w:pStyle w:val="ConsPlusNonformat"/>
        <w:jc w:val="both"/>
      </w:pPr>
      <w:r>
        <w:rPr>
          <w:rFonts w:ascii="Times New Roman" w:hAnsi="Times New Roman" w:cs="Times New Roman"/>
        </w:rPr>
        <w:t xml:space="preserve">3.2. Оплата производится </w:t>
      </w:r>
      <w:r>
        <w:rPr>
          <w:rFonts w:ascii="Times New Roman" w:hAnsi="Times New Roman" w:cs="Times New Roman"/>
          <w:u w:val="single"/>
        </w:rPr>
        <w:t xml:space="preserve"> ежемесячно равными платежами не позднее 5 числа текущего месяца </w:t>
      </w:r>
      <w:r>
        <w:rPr>
          <w:rFonts w:ascii="Times New Roman" w:hAnsi="Times New Roman" w:cs="Times New Roman"/>
        </w:rPr>
        <w:t xml:space="preserve">в безналичном порядке на счет, указанный в  </w:t>
      </w:r>
      <w:hyperlink w:anchor="Par166">
        <w:r>
          <w:rPr>
            <w:rStyle w:val="InternetLink"/>
            <w:rFonts w:ascii="Times New Roman" w:hAnsi="Times New Roman" w:cs="Times New Roman"/>
            <w:b/>
          </w:rPr>
          <w:t>разделе VIII</w:t>
        </w:r>
      </w:hyperlink>
      <w:r>
        <w:rPr>
          <w:rFonts w:ascii="Times New Roman" w:hAnsi="Times New Roman" w:cs="Times New Roman"/>
        </w:rPr>
        <w:t xml:space="preserve"> настоящего Договора.</w:t>
      </w:r>
    </w:p>
    <w:p w14:paraId="0802C0EE" w14:textId="77777777" w:rsidR="00B31C04" w:rsidRPr="00B15B12" w:rsidRDefault="00B15B12">
      <w:pPr>
        <w:pStyle w:val="ConsPlusNormal"/>
        <w:jc w:val="both"/>
        <w:rPr>
          <w:rFonts w:ascii="Times New Roman" w:hAnsi="Times New Roman" w:cs="Times New Roman"/>
          <w:sz w:val="19"/>
          <w:szCs w:val="19"/>
          <w:lang w:eastAsia="en-US"/>
        </w:rPr>
      </w:pPr>
      <w:r>
        <w:rPr>
          <w:rFonts w:ascii="Times New Roman" w:hAnsi="Times New Roman" w:cs="Times New Roman"/>
        </w:rPr>
        <w:t xml:space="preserve">3.3. </w:t>
      </w:r>
      <w:r w:rsidRPr="00B15B12">
        <w:rPr>
          <w:rFonts w:ascii="Times New Roman" w:hAnsi="Times New Roman" w:cs="Times New Roman"/>
          <w:sz w:val="19"/>
          <w:szCs w:val="19"/>
          <w:lang w:eastAsia="en-US"/>
        </w:rPr>
        <w:t xml:space="preserve">При заключении договора оплачивается стоимость </w:t>
      </w:r>
      <w:proofErr w:type="gramStart"/>
      <w:r w:rsidRPr="00B15B12">
        <w:rPr>
          <w:rFonts w:ascii="Times New Roman" w:hAnsi="Times New Roman" w:cs="Times New Roman"/>
          <w:sz w:val="19"/>
          <w:szCs w:val="19"/>
          <w:lang w:eastAsia="en-US"/>
        </w:rPr>
        <w:t>2х</w:t>
      </w:r>
      <w:proofErr w:type="gramEnd"/>
      <w:r w:rsidRPr="00B15B12">
        <w:rPr>
          <w:rFonts w:ascii="Times New Roman" w:hAnsi="Times New Roman" w:cs="Times New Roman"/>
          <w:sz w:val="19"/>
          <w:szCs w:val="19"/>
          <w:lang w:eastAsia="en-US"/>
        </w:rPr>
        <w:t xml:space="preserve"> месяцев обучения.</w:t>
      </w:r>
    </w:p>
    <w:p w14:paraId="6CB026A0" w14:textId="77777777" w:rsidR="00B31C04" w:rsidRPr="00B15B12" w:rsidRDefault="00B15B12">
      <w:pPr>
        <w:pStyle w:val="ConsPlusNormal"/>
        <w:jc w:val="both"/>
        <w:rPr>
          <w:rFonts w:ascii="Times New Roman" w:hAnsi="Times New Roman" w:cs="Times New Roman"/>
          <w:sz w:val="19"/>
          <w:szCs w:val="19"/>
          <w:lang w:eastAsia="en-US"/>
        </w:rPr>
      </w:pPr>
      <w:r>
        <w:rPr>
          <w:rFonts w:ascii="Times New Roman" w:hAnsi="Times New Roman" w:cs="Times New Roman"/>
        </w:rPr>
        <w:t>3.4.</w:t>
      </w:r>
      <w:r w:rsidRPr="00B15B12">
        <w:rPr>
          <w:rFonts w:ascii="Times New Roman" w:hAnsi="Times New Roman" w:cs="Times New Roman"/>
          <w:sz w:val="19"/>
          <w:szCs w:val="19"/>
          <w:lang w:eastAsia="en-US"/>
        </w:rPr>
        <w:t xml:space="preserve"> Обучающийся обязан хранить оригиналы платежных документов до окончания обучения, и при необходимости предоставлять копии платежных документов в учебный и финансово-расчетный департамент.</w:t>
      </w:r>
    </w:p>
    <w:p w14:paraId="3CC6C2DC" w14:textId="77777777" w:rsidR="00B31C04" w:rsidRDefault="00B15B12">
      <w:pPr>
        <w:pStyle w:val="ConsPlusNormal"/>
        <w:jc w:val="both"/>
        <w:rPr>
          <w:rFonts w:ascii="Times New Roman" w:hAnsi="Times New Roman" w:cs="Times New Roman"/>
          <w:color w:val="000000"/>
        </w:rPr>
      </w:pPr>
      <w:r w:rsidRPr="00B15B12">
        <w:rPr>
          <w:rFonts w:ascii="Times New Roman" w:hAnsi="Times New Roman" w:cs="Times New Roman"/>
          <w:sz w:val="19"/>
          <w:szCs w:val="19"/>
          <w:lang w:eastAsia="en-US"/>
        </w:rPr>
        <w:t xml:space="preserve">3.5. </w:t>
      </w:r>
      <w:r>
        <w:rPr>
          <w:rFonts w:ascii="Times New Roman" w:hAnsi="Times New Roman" w:cs="Times New Roman"/>
          <w:color w:val="000000"/>
        </w:rPr>
        <w:t>Стоимость обучения по договору не включает возможные затраты Обучающегося/Заказчика на почтовые услуги, а также проценты банка, взимаемые с Обучающегося/Заказчика за перечисление денежных сумм на расчетный счет Исполнителя.</w:t>
      </w:r>
    </w:p>
    <w:p w14:paraId="302E39C8" w14:textId="77777777" w:rsidR="00B31C04" w:rsidRDefault="00B15B12">
      <w:pPr>
        <w:pStyle w:val="ConsPlusNormal"/>
        <w:jc w:val="both"/>
        <w:rPr>
          <w:rFonts w:ascii="Times New Roman" w:hAnsi="Times New Roman" w:cs="Times New Roman"/>
          <w:color w:val="000000"/>
        </w:rPr>
      </w:pPr>
      <w:r>
        <w:rPr>
          <w:rFonts w:ascii="Times New Roman" w:hAnsi="Times New Roman" w:cs="Times New Roman"/>
          <w:color w:val="000000"/>
        </w:rPr>
        <w:t xml:space="preserve">3.6. Оплата утраченной Обучающимся учебной литературы, повреждённого и уничтоженного имущества Исполнителя и возмещение иного ущерба, причиненного Обучающимся вследствие утраты переданного ему во временное пользование имущества Исполнителя, производится на основе действующих тарифов (стоимости) имущества, аналогичного повреждённому или уничтоженному имуществу, работ, услуг, выполнение которых необходимо для восстановления повреждённого или уничтоженного имущества. </w:t>
      </w:r>
    </w:p>
    <w:p w14:paraId="786B688C" w14:textId="77777777" w:rsidR="00B31C04" w:rsidRDefault="00B15B12">
      <w:pPr>
        <w:pStyle w:val="ConsPlusNormal"/>
        <w:jc w:val="both"/>
      </w:pPr>
      <w:r>
        <w:rPr>
          <w:rFonts w:ascii="Times New Roman" w:hAnsi="Times New Roman" w:cs="Times New Roman"/>
          <w:color w:val="000000"/>
        </w:rPr>
        <w:t xml:space="preserve">3.7. Стоимость одного года обучения определяется сметой затрат и может быть изменена с учетом  уровня инфляции, предусмотренного основными характеристиками федерального бюджета на очередной финансовый год и плановый период. </w:t>
      </w:r>
    </w:p>
    <w:p w14:paraId="4B96BA38" w14:textId="77777777" w:rsidR="00B31C04" w:rsidRDefault="00B15B12">
      <w:pPr>
        <w:pStyle w:val="ConsPlusNormal"/>
        <w:jc w:val="both"/>
      </w:pPr>
      <w:r>
        <w:rPr>
          <w:rFonts w:ascii="Times New Roman" w:hAnsi="Times New Roman" w:cs="Times New Roman"/>
          <w:color w:val="000000"/>
        </w:rPr>
        <w:t xml:space="preserve">Обучающийся (Заказчик) согласен и признает право Исполнителя изменять в одностороннем внесудебном порядке стоимость обучения (размер оплаты), условия, порядок и сроки оплаты с предупреждением </w:t>
      </w:r>
      <w:r w:rsidR="007D1B37">
        <w:rPr>
          <w:rFonts w:ascii="Times New Roman" w:hAnsi="Times New Roman" w:cs="Times New Roman"/>
        </w:rPr>
        <w:t>1</w:t>
      </w:r>
      <w:r>
        <w:rPr>
          <w:rFonts w:ascii="Times New Roman" w:hAnsi="Times New Roman" w:cs="Times New Roman"/>
          <w:color w:val="000000"/>
        </w:rPr>
        <w:t xml:space="preserve">а один месяц до введения указанных изменений. Предупреждения об изменениях, обозначенных в настоящем пункте договора, оформляется в виде объявления, вывешиваемого на стендах Института, а также размещаемого на сайте Исполнителя. </w:t>
      </w:r>
    </w:p>
    <w:p w14:paraId="7072DDD1" w14:textId="77777777" w:rsidR="00B31C04" w:rsidRDefault="00B15B12">
      <w:pPr>
        <w:pStyle w:val="ConsPlusNormal"/>
        <w:jc w:val="both"/>
        <w:rPr>
          <w:rFonts w:ascii="Times New Roman" w:hAnsi="Times New Roman" w:cs="Times New Roman"/>
          <w:color w:val="000000"/>
        </w:rPr>
      </w:pPr>
      <w:r>
        <w:rPr>
          <w:rFonts w:ascii="Times New Roman" w:hAnsi="Times New Roman" w:cs="Times New Roman"/>
          <w:color w:val="000000"/>
        </w:rPr>
        <w:t>Настоящая запись в договоре подтверждает согласие Обучающегося (Заказчика) на одностороннее изменение стоимости обучения со стороны Исполнителя. В этом случае Обучающийся (Заказчик) не позднее 7 дней со дня изменения стоимости обучения, обязан(ы) заключить с Институтом об этом дополнительное соглашение к настоящему договору.</w:t>
      </w:r>
    </w:p>
    <w:p w14:paraId="01B49536" w14:textId="77777777" w:rsidR="00B31C04" w:rsidRDefault="00B15B12">
      <w:pPr>
        <w:pStyle w:val="ConsPlusNormal"/>
        <w:jc w:val="both"/>
      </w:pPr>
      <w:r>
        <w:rPr>
          <w:rFonts w:ascii="Times New Roman" w:hAnsi="Times New Roman" w:cs="Times New Roman"/>
          <w:color w:val="000000"/>
        </w:rPr>
        <w:t xml:space="preserve">3.8. При переводе Обучающегося на другое направление подготовки (специальность) или форму обучения, отчислении Обучающегося, производится перерасчет стоимости обучения с даты, указанной в соответствующем приказе. Изменения оформляются дополнительным соглашением к договору. </w:t>
      </w:r>
    </w:p>
    <w:p w14:paraId="07CCFCE1" w14:textId="77777777" w:rsidR="00B31C04" w:rsidRDefault="00B15B12">
      <w:pPr>
        <w:pStyle w:val="ConsPlusNormal"/>
        <w:jc w:val="both"/>
      </w:pPr>
      <w:r>
        <w:rPr>
          <w:rFonts w:ascii="Times New Roman" w:hAnsi="Times New Roman" w:cs="Times New Roman"/>
          <w:color w:val="000000"/>
        </w:rPr>
        <w:t>3.9. Период пребывания Обучающегося в академическом отпуске не оплачивается, а действие настоящего договора приостанавливается.</w:t>
      </w:r>
    </w:p>
    <w:p w14:paraId="5E0E096C" w14:textId="77777777" w:rsidR="00B31C04" w:rsidRDefault="00B15B12">
      <w:pPr>
        <w:pStyle w:val="ConsPlusNormal"/>
        <w:jc w:val="both"/>
      </w:pPr>
      <w:r>
        <w:rPr>
          <w:rFonts w:ascii="Times New Roman" w:hAnsi="Times New Roman" w:cs="Times New Roman"/>
          <w:color w:val="000000"/>
        </w:rPr>
        <w:t>3.10. В случае возникновения финансовой задолженности за обучение Исполнитель вправе приостановить оказание образовательных услуг Обучающемуся, а также не допускать Обучающегося к занятиям в очередном семестре, прохождению всех видов практик, промежуточной и (или) итоговой аттестации до момента полного погашения задолженности по оплате.</w:t>
      </w:r>
    </w:p>
    <w:p w14:paraId="5B8C6238" w14:textId="77777777" w:rsidR="00B31C04" w:rsidRDefault="00B15B12">
      <w:pPr>
        <w:pStyle w:val="ConsPlusNormal"/>
        <w:jc w:val="both"/>
      </w:pPr>
      <w:r>
        <w:rPr>
          <w:rFonts w:ascii="Times New Roman" w:hAnsi="Times New Roman" w:cs="Times New Roman"/>
          <w:color w:val="000000"/>
        </w:rPr>
        <w:t>3.11. Непосещение Обучающимся учебных занятий (вне зависимости от причин непосещения) не является основанием для уменьшения размера оплаты за обучение.</w:t>
      </w:r>
    </w:p>
    <w:p w14:paraId="33A0E1C6" w14:textId="77777777" w:rsidR="00B31C04" w:rsidRDefault="00B15B12">
      <w:pPr>
        <w:pStyle w:val="ConsPlusNormal"/>
        <w:jc w:val="both"/>
        <w:rPr>
          <w:rFonts w:ascii="Times New Roman" w:hAnsi="Times New Roman" w:cs="Times New Roman"/>
          <w:color w:val="000000"/>
        </w:rPr>
      </w:pPr>
      <w:r>
        <w:rPr>
          <w:rFonts w:ascii="Times New Roman" w:hAnsi="Times New Roman" w:cs="Times New Roman"/>
          <w:color w:val="000000"/>
        </w:rPr>
        <w:t>3.12. Допускается рассрочка оплаты за обучение. Решение о рассрочке оплаты и этапах ее внесения принимаются ректором Института на основании заявления Обучающегося (Заказчика) с объяснением причин невозможности оплаты обучения в полном объеме в установленный срок.</w:t>
      </w:r>
    </w:p>
    <w:p w14:paraId="3E024431" w14:textId="77777777" w:rsidR="00B31C04" w:rsidRDefault="00B15B12">
      <w:pPr>
        <w:pStyle w:val="ConsPlusNormal"/>
        <w:jc w:val="both"/>
      </w:pPr>
      <w:r>
        <w:rPr>
          <w:rFonts w:ascii="Times New Roman" w:hAnsi="Times New Roman" w:cs="Times New Roman"/>
          <w:color w:val="000000"/>
        </w:rPr>
        <w:t xml:space="preserve">3.13. В случае расторжения настоящего договора возврат денежных средств осуществляется за вычетом фактически понесённых Исполнителем расходов на оказание Обучающемуся образовательных услуг. </w:t>
      </w:r>
    </w:p>
    <w:p w14:paraId="77FEEEC7" w14:textId="77777777" w:rsidR="00B31C04" w:rsidRDefault="00B15B12">
      <w:pPr>
        <w:pStyle w:val="ConsPlusNormal"/>
        <w:jc w:val="both"/>
      </w:pPr>
      <w:r>
        <w:rPr>
          <w:rFonts w:ascii="Times New Roman" w:hAnsi="Times New Roman" w:cs="Times New Roman"/>
          <w:color w:val="000000"/>
        </w:rPr>
        <w:t xml:space="preserve">3.14. В случае неполной комплектации учебной группы по направлению подготовки (специальности) (менее 10 студентов), и при отказе Обучающегося от перевода на другую форму обучения по данному направлению подготовки (специальности), либо на другое направление подготовки (специальности) денежные средства возвращаются за указанный семестр Заказчику в полном объёме. </w:t>
      </w:r>
    </w:p>
    <w:p w14:paraId="0A1B467A" w14:textId="77777777" w:rsidR="00B31C04" w:rsidRDefault="00B15B12">
      <w:pPr>
        <w:pStyle w:val="ConsPlusNormal"/>
        <w:jc w:val="both"/>
      </w:pPr>
      <w:r>
        <w:rPr>
          <w:rFonts w:ascii="Times New Roman" w:hAnsi="Times New Roman" w:cs="Times New Roman"/>
          <w:color w:val="000000"/>
        </w:rPr>
        <w:t>3.15. В случае отказа Заказчика от оплаты образовательных услуг обязательства по оплате возлагаются на Обучающегося или на другое лицо на основании заключённого с ним дополнительного соглашения к настоящему договору.</w:t>
      </w:r>
    </w:p>
    <w:p w14:paraId="536B654D" w14:textId="77777777" w:rsidR="00B31C04" w:rsidRDefault="00B15B12">
      <w:pPr>
        <w:pStyle w:val="ConsPlusNormal"/>
        <w:jc w:val="both"/>
      </w:pPr>
      <w:r>
        <w:rPr>
          <w:rFonts w:ascii="Times New Roman" w:hAnsi="Times New Roman" w:cs="Times New Roman"/>
          <w:color w:val="000000"/>
        </w:rPr>
        <w:t>3.16. При отчислении из Института Обучающийся (Заказчик) обязан оплатить период обучения до момента издания приказа об отчислении.</w:t>
      </w:r>
    </w:p>
    <w:p w14:paraId="5A1A108A" w14:textId="77777777" w:rsidR="00B31C04" w:rsidRDefault="00B15B12">
      <w:pPr>
        <w:pStyle w:val="ConsPlusNormal"/>
        <w:jc w:val="both"/>
      </w:pPr>
      <w:r>
        <w:rPr>
          <w:rFonts w:ascii="Times New Roman" w:hAnsi="Times New Roman" w:cs="Times New Roman"/>
          <w:color w:val="000000"/>
        </w:rPr>
        <w:lastRenderedPageBreak/>
        <w:t>3.17. При восстановлении Обучающегося, ранее отчисленного из Института, оплата за предстоящий период обучения вносится не позднее, чем за 5 дней до его начала.</w:t>
      </w:r>
    </w:p>
    <w:p w14:paraId="34F9689B" w14:textId="77777777" w:rsidR="00B31C04" w:rsidRPr="00B15B12" w:rsidRDefault="00B31C04">
      <w:pPr>
        <w:pStyle w:val="ConsPlusNormal"/>
        <w:jc w:val="both"/>
        <w:rPr>
          <w:rFonts w:ascii="Times New Roman" w:hAnsi="Times New Roman" w:cs="Times New Roman"/>
          <w:color w:val="000000"/>
          <w:sz w:val="19"/>
          <w:szCs w:val="19"/>
          <w:lang w:eastAsia="en-US"/>
        </w:rPr>
      </w:pPr>
    </w:p>
    <w:p w14:paraId="5F2EE06B" w14:textId="77777777" w:rsidR="00B31C04" w:rsidRDefault="00B15B12">
      <w:pPr>
        <w:pStyle w:val="ConsPlusNormal"/>
        <w:jc w:val="center"/>
        <w:outlineLvl w:val="1"/>
        <w:rPr>
          <w:rFonts w:ascii="Times New Roman" w:hAnsi="Times New Roman" w:cs="Times New Roman"/>
          <w:b/>
        </w:rPr>
      </w:pPr>
      <w:bookmarkStart w:id="4" w:name="Par128"/>
      <w:bookmarkEnd w:id="4"/>
      <w:r>
        <w:rPr>
          <w:rFonts w:ascii="Times New Roman" w:hAnsi="Times New Roman" w:cs="Times New Roman"/>
          <w:b/>
        </w:rPr>
        <w:t>IV. Порядок изменения и расторжения Договора</w:t>
      </w:r>
    </w:p>
    <w:p w14:paraId="2464481B" w14:textId="77777777" w:rsidR="00B31C04" w:rsidRDefault="00B31C04">
      <w:pPr>
        <w:pStyle w:val="ConsPlusNormal"/>
        <w:jc w:val="center"/>
        <w:outlineLvl w:val="1"/>
        <w:rPr>
          <w:rFonts w:ascii="Times New Roman" w:hAnsi="Times New Roman" w:cs="Times New Roman"/>
          <w:b/>
        </w:rPr>
      </w:pPr>
    </w:p>
    <w:p w14:paraId="362F087A" w14:textId="77777777" w:rsidR="00B31C04" w:rsidRDefault="00B15B12">
      <w:pPr>
        <w:pStyle w:val="ConsPlusNormal"/>
        <w:jc w:val="both"/>
        <w:rPr>
          <w:rFonts w:ascii="Times New Roman" w:hAnsi="Times New Roman" w:cs="Times New Roman"/>
        </w:rPr>
      </w:pPr>
      <w:r>
        <w:rPr>
          <w:rFonts w:ascii="Times New Roman" w:hAnsi="Times New Roman" w:cs="Times New Roman"/>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56513E6" w14:textId="77777777" w:rsidR="00B31C04" w:rsidRDefault="00B15B12">
      <w:pPr>
        <w:pStyle w:val="ConsPlusNormal"/>
        <w:jc w:val="both"/>
        <w:rPr>
          <w:rFonts w:ascii="Times New Roman" w:hAnsi="Times New Roman" w:cs="Times New Roman"/>
        </w:rPr>
      </w:pPr>
      <w:r>
        <w:rPr>
          <w:rFonts w:ascii="Times New Roman" w:hAnsi="Times New Roman" w:cs="Times New Roman"/>
        </w:rPr>
        <w:t>4.2. Настоящий Договор может быть расторгнут по соглашению Сторон.</w:t>
      </w:r>
    </w:p>
    <w:p w14:paraId="51B947C1" w14:textId="77777777" w:rsidR="00B31C04" w:rsidRDefault="00B15B12">
      <w:pPr>
        <w:pStyle w:val="ConsPlusNormal"/>
        <w:jc w:val="both"/>
        <w:rPr>
          <w:rFonts w:ascii="Times New Roman" w:hAnsi="Times New Roman" w:cs="Times New Roman"/>
        </w:rPr>
      </w:pPr>
      <w:r>
        <w:rPr>
          <w:rFonts w:ascii="Times New Roman" w:hAnsi="Times New Roman" w:cs="Times New Roman"/>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14:paraId="4C0291DA" w14:textId="77777777" w:rsidR="00B31C04" w:rsidRDefault="00B15B12">
      <w:pPr>
        <w:pStyle w:val="ConsPlusNormal"/>
        <w:jc w:val="both"/>
        <w:rPr>
          <w:rFonts w:ascii="Times New Roman" w:hAnsi="Times New Roman" w:cs="Times New Roman"/>
        </w:rPr>
      </w:pPr>
      <w:r>
        <w:rPr>
          <w:rFonts w:ascii="Times New Roman" w:hAnsi="Times New Roman" w:cs="Times New Roman"/>
        </w:rPr>
        <w:t>4.4. Действие настоящего Договора прекращается досрочно:</w:t>
      </w:r>
    </w:p>
    <w:p w14:paraId="19A230C3" w14:textId="77777777" w:rsidR="00B31C04" w:rsidRDefault="00B15B12">
      <w:pPr>
        <w:pStyle w:val="ConsPlusNormal"/>
        <w:jc w:val="both"/>
        <w:rPr>
          <w:rFonts w:ascii="Times New Roman" w:hAnsi="Times New Roman" w:cs="Times New Roman"/>
        </w:rPr>
      </w:pPr>
      <w:r>
        <w:rPr>
          <w:rFonts w:ascii="Times New Roman" w:hAnsi="Times New Roman" w:cs="Times New Roman"/>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E357723" w14:textId="77777777" w:rsidR="00B31C04" w:rsidRDefault="00B15B12">
      <w:pPr>
        <w:pStyle w:val="ConsPlusNormal"/>
        <w:jc w:val="both"/>
        <w:rPr>
          <w:rFonts w:ascii="Times New Roman" w:hAnsi="Times New Roman" w:cs="Times New Roman"/>
        </w:rPr>
      </w:pPr>
      <w:r>
        <w:rPr>
          <w:rFonts w:ascii="Times New Roman" w:hAnsi="Times New Roman" w:cs="Times New Roman"/>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642872CC" w14:textId="77777777" w:rsidR="00B31C04" w:rsidRDefault="00B15B12">
      <w:pPr>
        <w:pStyle w:val="ConsPlusNormal"/>
        <w:jc w:val="both"/>
        <w:rPr>
          <w:rFonts w:ascii="Times New Roman" w:hAnsi="Times New Roman" w:cs="Times New Roman"/>
        </w:rPr>
      </w:pPr>
      <w:r>
        <w:rPr>
          <w:rFonts w:ascii="Times New Roman" w:hAnsi="Times New Roman" w:cs="Times New Roman"/>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7EC8EA53" w14:textId="77777777" w:rsidR="00B31C04" w:rsidRDefault="00B15B12">
      <w:pPr>
        <w:pStyle w:val="ConsPlusNormal"/>
        <w:jc w:val="both"/>
        <w:rPr>
          <w:rFonts w:ascii="Times New Roman" w:hAnsi="Times New Roman" w:cs="Times New Roman"/>
        </w:rPr>
      </w:pPr>
      <w:r>
        <w:rPr>
          <w:rFonts w:ascii="Times New Roman" w:hAnsi="Times New Roman" w:cs="Times New Roman"/>
        </w:rPr>
        <w:t>4.5. Исполнитель вправе отказаться от исполнения обязательств по Договору при условии полного возмещения Обучающемуся убытков.</w:t>
      </w:r>
    </w:p>
    <w:p w14:paraId="7CD279C5" w14:textId="77777777" w:rsidR="00B31C04" w:rsidRDefault="00B15B12">
      <w:pPr>
        <w:pStyle w:val="ConsPlusNormal"/>
        <w:jc w:val="both"/>
        <w:rPr>
          <w:rFonts w:ascii="Times New Roman" w:hAnsi="Times New Roman" w:cs="Times New Roman"/>
        </w:rPr>
      </w:pPr>
      <w:r>
        <w:rPr>
          <w:rFonts w:ascii="Times New Roman" w:hAnsi="Times New Roman" w:cs="Times New Roman"/>
        </w:rPr>
        <w:t>4.6. Обучающийся вправе отказаться от исполнения настоящего Договора при условии оплаты Исполнителю фактически понесенных им расходов.</w:t>
      </w:r>
    </w:p>
    <w:p w14:paraId="31967214" w14:textId="77777777" w:rsidR="00B31C04" w:rsidRDefault="00B31C04">
      <w:pPr>
        <w:pStyle w:val="ConsPlusNormal"/>
        <w:jc w:val="both"/>
        <w:rPr>
          <w:rFonts w:ascii="Times New Roman" w:hAnsi="Times New Roman" w:cs="Times New Roman"/>
        </w:rPr>
      </w:pPr>
    </w:p>
    <w:p w14:paraId="73A33850" w14:textId="77777777" w:rsidR="00B31C04" w:rsidRDefault="00B15B12">
      <w:pPr>
        <w:pStyle w:val="ConsPlusNormal"/>
        <w:jc w:val="center"/>
        <w:outlineLvl w:val="1"/>
        <w:rPr>
          <w:rFonts w:ascii="Times New Roman" w:hAnsi="Times New Roman" w:cs="Times New Roman"/>
          <w:b/>
        </w:rPr>
      </w:pPr>
      <w:bookmarkStart w:id="5" w:name="Par140"/>
      <w:bookmarkEnd w:id="5"/>
      <w:r>
        <w:rPr>
          <w:rFonts w:ascii="Times New Roman" w:hAnsi="Times New Roman" w:cs="Times New Roman"/>
          <w:b/>
        </w:rPr>
        <w:t>V. Ответственность Исполнителя, Заказчика и Обучающегося</w:t>
      </w:r>
    </w:p>
    <w:p w14:paraId="57B4471A" w14:textId="77777777" w:rsidR="00B31C04" w:rsidRDefault="00B31C04">
      <w:pPr>
        <w:pStyle w:val="ConsPlusNormal"/>
        <w:jc w:val="center"/>
        <w:outlineLvl w:val="1"/>
        <w:rPr>
          <w:rFonts w:ascii="Times New Roman" w:hAnsi="Times New Roman" w:cs="Times New Roman"/>
          <w:b/>
        </w:rPr>
      </w:pPr>
    </w:p>
    <w:p w14:paraId="3A189BF8" w14:textId="77777777" w:rsidR="00B31C04" w:rsidRDefault="00B15B12">
      <w:pPr>
        <w:pStyle w:val="ConsPlusNormal"/>
        <w:jc w:val="both"/>
        <w:rPr>
          <w:rFonts w:ascii="Times New Roman" w:hAnsi="Times New Roman" w:cs="Times New Roman"/>
        </w:rPr>
      </w:pPr>
      <w:r>
        <w:rPr>
          <w:rFonts w:ascii="Times New Roman" w:hAnsi="Times New Roman" w:cs="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5D2445AB" w14:textId="77777777" w:rsidR="00B31C04" w:rsidRDefault="00B15B12">
      <w:pPr>
        <w:pStyle w:val="ConsPlusNormal"/>
        <w:jc w:val="both"/>
        <w:rPr>
          <w:rFonts w:ascii="Times New Roman" w:hAnsi="Times New Roman" w:cs="Times New Roman"/>
        </w:rPr>
      </w:pPr>
      <w:r>
        <w:rPr>
          <w:rFonts w:ascii="Times New Roman" w:hAnsi="Times New Roman" w:cs="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391A363" w14:textId="77777777" w:rsidR="00B31C04" w:rsidRDefault="00B15B12">
      <w:pPr>
        <w:pStyle w:val="ConsPlusNormal"/>
        <w:jc w:val="both"/>
        <w:rPr>
          <w:rFonts w:ascii="Times New Roman" w:hAnsi="Times New Roman" w:cs="Times New Roman"/>
        </w:rPr>
      </w:pPr>
      <w:r>
        <w:rPr>
          <w:rFonts w:ascii="Times New Roman" w:hAnsi="Times New Roman" w:cs="Times New Roman"/>
        </w:rPr>
        <w:t>5.2.1. Безвозмездного оказания образовательной услуги.</w:t>
      </w:r>
    </w:p>
    <w:p w14:paraId="1535E6E2" w14:textId="77777777" w:rsidR="00B31C04" w:rsidRDefault="00B15B12">
      <w:pPr>
        <w:pStyle w:val="ConsPlusNormal"/>
        <w:jc w:val="both"/>
        <w:rPr>
          <w:rFonts w:ascii="Times New Roman" w:hAnsi="Times New Roman" w:cs="Times New Roman"/>
        </w:rPr>
      </w:pPr>
      <w:r>
        <w:rPr>
          <w:rFonts w:ascii="Times New Roman" w:hAnsi="Times New Roman" w:cs="Times New Roman"/>
        </w:rPr>
        <w:t>5.2.2. Соразмерного уменьшения стоимости оказанной образовательной услуги.</w:t>
      </w:r>
    </w:p>
    <w:p w14:paraId="4FE71E61" w14:textId="77777777" w:rsidR="00B31C04" w:rsidRDefault="00B15B12">
      <w:pPr>
        <w:pStyle w:val="ConsPlusNormal"/>
        <w:jc w:val="both"/>
        <w:rPr>
          <w:rFonts w:ascii="Times New Roman" w:hAnsi="Times New Roman" w:cs="Times New Roman"/>
        </w:rPr>
      </w:pPr>
      <w:r>
        <w:rPr>
          <w:rFonts w:ascii="Times New Roman" w:hAnsi="Times New Roman" w:cs="Times New Roman"/>
        </w:rPr>
        <w:t>5.2.3. Возмещения понесенных им расходов по устранению недостатков оказанной образовательной услуги своими силами или третьими лицами.</w:t>
      </w:r>
    </w:p>
    <w:p w14:paraId="70854481" w14:textId="77777777" w:rsidR="00B31C04" w:rsidRDefault="00B15B12">
      <w:pPr>
        <w:pStyle w:val="ConsPlusNormal"/>
        <w:jc w:val="both"/>
      </w:pPr>
      <w:r>
        <w:rPr>
          <w:rFonts w:ascii="Times New Roman" w:hAnsi="Times New Roman" w:cs="Times New Roman"/>
        </w:rPr>
        <w:t>5.3. Заказчик вправе отказаться от исполнения Договора и потребовать полного возмещения убытков, если в срок до окончания семестра, в котором обнаружены недостатки образовательной услуги, они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3A1FDD4" w14:textId="77777777" w:rsidR="00B31C04" w:rsidRDefault="00B15B12">
      <w:pPr>
        <w:pStyle w:val="ConsPlusNormal"/>
        <w:jc w:val="both"/>
        <w:rPr>
          <w:rFonts w:ascii="Times New Roman" w:hAnsi="Times New Roman" w:cs="Times New Roman"/>
        </w:rPr>
      </w:pPr>
      <w:r>
        <w:rPr>
          <w:rFonts w:ascii="Times New Roman" w:hAnsi="Times New Roman" w:cs="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8937652" w14:textId="77777777" w:rsidR="00B31C04" w:rsidRDefault="00B15B12">
      <w:pPr>
        <w:pStyle w:val="ConsPlusNormal"/>
        <w:jc w:val="both"/>
        <w:rPr>
          <w:rFonts w:ascii="Times New Roman" w:hAnsi="Times New Roman" w:cs="Times New Roman"/>
        </w:rPr>
      </w:pPr>
      <w:r>
        <w:rPr>
          <w:rFonts w:ascii="Times New Roman" w:hAnsi="Times New Roman" w:cs="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2F0C7F" w14:textId="77777777" w:rsidR="00B31C04" w:rsidRDefault="00B15B12">
      <w:pPr>
        <w:pStyle w:val="ConsPlusNormal"/>
        <w:jc w:val="both"/>
        <w:rPr>
          <w:rFonts w:ascii="Times New Roman" w:hAnsi="Times New Roman" w:cs="Times New Roman"/>
        </w:rPr>
      </w:pPr>
      <w:r>
        <w:rPr>
          <w:rFonts w:ascii="Times New Roman" w:hAnsi="Times New Roman" w:cs="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14:paraId="03FF1C69" w14:textId="77777777" w:rsidR="00B31C04" w:rsidRDefault="00B15B12">
      <w:pPr>
        <w:pStyle w:val="ConsPlusNormal"/>
        <w:jc w:val="both"/>
        <w:rPr>
          <w:rFonts w:ascii="Times New Roman" w:hAnsi="Times New Roman" w:cs="Times New Roman"/>
        </w:rPr>
      </w:pPr>
      <w:r>
        <w:rPr>
          <w:rFonts w:ascii="Times New Roman" w:hAnsi="Times New Roman" w:cs="Times New Roman"/>
        </w:rPr>
        <w:t>5.4.3. Потребовать уменьшения стоимости образовательной услуги;</w:t>
      </w:r>
    </w:p>
    <w:p w14:paraId="6CF1AB6D" w14:textId="77777777" w:rsidR="00B31C04" w:rsidRDefault="00B15B12">
      <w:pPr>
        <w:pStyle w:val="ConsPlusNormal"/>
        <w:jc w:val="both"/>
        <w:rPr>
          <w:rFonts w:ascii="Times New Roman" w:hAnsi="Times New Roman" w:cs="Times New Roman"/>
        </w:rPr>
      </w:pPr>
      <w:r>
        <w:rPr>
          <w:rFonts w:ascii="Times New Roman" w:hAnsi="Times New Roman" w:cs="Times New Roman"/>
        </w:rPr>
        <w:t>5.4.4. Расторгнуть Договор.</w:t>
      </w:r>
    </w:p>
    <w:p w14:paraId="0E4A7926" w14:textId="77777777" w:rsidR="00B31C04" w:rsidRDefault="00B31C04">
      <w:pPr>
        <w:pStyle w:val="ConsPlusNormal"/>
        <w:jc w:val="both"/>
        <w:rPr>
          <w:rFonts w:ascii="Times New Roman" w:hAnsi="Times New Roman" w:cs="Times New Roman"/>
        </w:rPr>
      </w:pPr>
    </w:p>
    <w:p w14:paraId="5A1666B8" w14:textId="77777777" w:rsidR="00B31C04" w:rsidRDefault="00B15B12">
      <w:pPr>
        <w:pStyle w:val="ConsPlusNormal"/>
        <w:jc w:val="center"/>
        <w:outlineLvl w:val="1"/>
        <w:rPr>
          <w:rFonts w:ascii="Times New Roman" w:hAnsi="Times New Roman" w:cs="Times New Roman"/>
          <w:b/>
        </w:rPr>
      </w:pPr>
      <w:bookmarkStart w:id="6" w:name="Par154"/>
      <w:bookmarkEnd w:id="6"/>
      <w:r>
        <w:rPr>
          <w:rFonts w:ascii="Times New Roman" w:hAnsi="Times New Roman" w:cs="Times New Roman"/>
          <w:b/>
        </w:rPr>
        <w:t>VI. Срок действия Договора</w:t>
      </w:r>
    </w:p>
    <w:p w14:paraId="286F785D" w14:textId="77777777" w:rsidR="00B31C04" w:rsidRDefault="00B15B12">
      <w:pPr>
        <w:pStyle w:val="ConsPlusNormal"/>
        <w:jc w:val="both"/>
        <w:rPr>
          <w:rFonts w:ascii="Times New Roman" w:hAnsi="Times New Roman" w:cs="Times New Roman"/>
        </w:rPr>
      </w:pPr>
      <w:r>
        <w:rPr>
          <w:rFonts w:ascii="Times New Roman" w:hAnsi="Times New Roman" w:cs="Times New Roman"/>
        </w:rPr>
        <w:t>6.1. Настоящий Договор вступает в силу со дня его заключения Сторонами и действует до полного исполнения Сторонами обязательств.</w:t>
      </w:r>
    </w:p>
    <w:p w14:paraId="57694141" w14:textId="77777777" w:rsidR="00B31C04" w:rsidRDefault="00B31C04">
      <w:pPr>
        <w:pStyle w:val="ConsPlusNormal"/>
        <w:jc w:val="both"/>
        <w:rPr>
          <w:rFonts w:ascii="Times New Roman" w:hAnsi="Times New Roman" w:cs="Times New Roman"/>
        </w:rPr>
      </w:pPr>
    </w:p>
    <w:p w14:paraId="7BF940AA" w14:textId="77777777" w:rsidR="00B31C04" w:rsidRDefault="00B15B12">
      <w:pPr>
        <w:pStyle w:val="ConsPlusNormal"/>
        <w:jc w:val="center"/>
        <w:outlineLvl w:val="1"/>
        <w:rPr>
          <w:rFonts w:ascii="Times New Roman" w:hAnsi="Times New Roman" w:cs="Times New Roman"/>
          <w:b/>
        </w:rPr>
      </w:pPr>
      <w:bookmarkStart w:id="7" w:name="Par158"/>
      <w:bookmarkEnd w:id="7"/>
      <w:r>
        <w:rPr>
          <w:rFonts w:ascii="Times New Roman" w:hAnsi="Times New Roman" w:cs="Times New Roman"/>
          <w:b/>
        </w:rPr>
        <w:t>VII. Заключительные положения</w:t>
      </w:r>
    </w:p>
    <w:p w14:paraId="2432A2BC" w14:textId="77777777" w:rsidR="00B31C04" w:rsidRDefault="00B15B12">
      <w:pPr>
        <w:pStyle w:val="ConsPlusNormal"/>
        <w:jc w:val="both"/>
        <w:rPr>
          <w:rFonts w:ascii="Times New Roman" w:hAnsi="Times New Roman" w:cs="Times New Roman"/>
        </w:rPr>
      </w:pPr>
      <w:r>
        <w:rPr>
          <w:rFonts w:ascii="Times New Roman" w:hAnsi="Times New Roman" w:cs="Times New Roman"/>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4599CC34" w14:textId="77777777" w:rsidR="00B31C04" w:rsidRDefault="00B15B12">
      <w:pPr>
        <w:pStyle w:val="ConsPlusNormal"/>
        <w:jc w:val="both"/>
        <w:rPr>
          <w:rFonts w:ascii="Times New Roman" w:hAnsi="Times New Roman" w:cs="Times New Roman"/>
        </w:rPr>
      </w:pPr>
      <w:r>
        <w:rPr>
          <w:rFonts w:ascii="Times New Roman" w:hAnsi="Times New Roman" w:cs="Times New Roman"/>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83BD2CA" w14:textId="77777777" w:rsidR="00B31C04" w:rsidRDefault="00B15B12">
      <w:pPr>
        <w:pStyle w:val="ConsPlusNormal"/>
        <w:jc w:val="both"/>
        <w:rPr>
          <w:rFonts w:ascii="Times New Roman" w:hAnsi="Times New Roman" w:cs="Times New Roman"/>
        </w:rPr>
      </w:pPr>
      <w:r>
        <w:rPr>
          <w:rFonts w:ascii="Times New Roman" w:hAnsi="Times New Roman" w:cs="Times New Roman"/>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6A125870" w14:textId="77777777" w:rsidR="00B31C04" w:rsidRDefault="00B15B12">
      <w:pPr>
        <w:pStyle w:val="ConsPlusNormal"/>
        <w:jc w:val="both"/>
      </w:pPr>
      <w:r>
        <w:rPr>
          <w:rFonts w:ascii="Times New Roman" w:hAnsi="Times New Roman" w:cs="Times New Roman"/>
        </w:rPr>
        <w:lastRenderedPageBreak/>
        <w:t xml:space="preserve">7.4. Настоящий Договор составлен в </w:t>
      </w:r>
      <w:r>
        <w:rPr>
          <w:rFonts w:ascii="Times New Roman" w:hAnsi="Times New Roman" w:cs="Times New Roman"/>
          <w:u w:val="single"/>
        </w:rPr>
        <w:t>двух/трех</w:t>
      </w:r>
      <w:r>
        <w:rPr>
          <w:rFonts w:ascii="Times New Roman" w:hAnsi="Times New Roman" w:cs="Times New Roman"/>
        </w:rPr>
        <w:t xml:space="preserve"> экземплярах (ненужное вычеркнуть),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CD79E59" w14:textId="77777777" w:rsidR="00B31C04" w:rsidRDefault="00B15B12">
      <w:pPr>
        <w:pStyle w:val="ConsPlusNormal"/>
        <w:jc w:val="both"/>
        <w:rPr>
          <w:rFonts w:ascii="Times New Roman" w:hAnsi="Times New Roman" w:cs="Times New Roman"/>
        </w:rPr>
      </w:pPr>
      <w:r>
        <w:rPr>
          <w:rFonts w:ascii="Times New Roman" w:hAnsi="Times New Roman" w:cs="Times New Roman"/>
        </w:rPr>
        <w:t>7.5. Изменения Договора оформляются дополнительными соглашениями к Договору.</w:t>
      </w:r>
    </w:p>
    <w:p w14:paraId="56E2981E" w14:textId="77777777" w:rsidR="00B31C04" w:rsidRDefault="00B31C04">
      <w:pPr>
        <w:pStyle w:val="ConsPlusNormal"/>
        <w:jc w:val="both"/>
        <w:rPr>
          <w:rFonts w:ascii="Times New Roman" w:hAnsi="Times New Roman" w:cs="Times New Roman"/>
        </w:rPr>
      </w:pPr>
    </w:p>
    <w:p w14:paraId="4DF2A44B" w14:textId="77777777" w:rsidR="00B31C04" w:rsidRDefault="00B15B12">
      <w:pPr>
        <w:pStyle w:val="ConsPlusNormal"/>
        <w:jc w:val="center"/>
        <w:outlineLvl w:val="1"/>
        <w:rPr>
          <w:rFonts w:ascii="Times New Roman" w:hAnsi="Times New Roman" w:cs="Times New Roman"/>
          <w:b/>
        </w:rPr>
      </w:pPr>
      <w:bookmarkStart w:id="8" w:name="Par166"/>
      <w:bookmarkEnd w:id="8"/>
      <w:r>
        <w:rPr>
          <w:rFonts w:ascii="Times New Roman" w:hAnsi="Times New Roman" w:cs="Times New Roman"/>
          <w:b/>
        </w:rPr>
        <w:t>VIII. Адреса и реквизиты Сторон</w:t>
      </w:r>
    </w:p>
    <w:p w14:paraId="7095B293" w14:textId="77777777" w:rsidR="00B31C04" w:rsidRDefault="00B31C04">
      <w:pPr>
        <w:pStyle w:val="ConsPlusNormal"/>
        <w:jc w:val="center"/>
        <w:outlineLvl w:val="1"/>
        <w:rPr>
          <w:rFonts w:ascii="Times New Roman" w:hAnsi="Times New Roman" w:cs="Times New Roman"/>
          <w:b/>
        </w:rPr>
      </w:pPr>
    </w:p>
    <w:tbl>
      <w:tblPr>
        <w:tblW w:w="10567" w:type="dxa"/>
        <w:tblLook w:val="0000" w:firstRow="0" w:lastRow="0" w:firstColumn="0" w:lastColumn="0" w:noHBand="0" w:noVBand="0"/>
      </w:tblPr>
      <w:tblGrid>
        <w:gridCol w:w="3435"/>
        <w:gridCol w:w="3516"/>
        <w:gridCol w:w="3616"/>
      </w:tblGrid>
      <w:tr w:rsidR="00B31C04" w14:paraId="337BCA57" w14:textId="77777777">
        <w:tc>
          <w:tcPr>
            <w:tcW w:w="3435" w:type="dxa"/>
            <w:shd w:val="clear" w:color="auto" w:fill="auto"/>
          </w:tcPr>
          <w:p w14:paraId="39F0AFBB" w14:textId="77777777" w:rsidR="00B31C04" w:rsidRDefault="00B15B12">
            <w:pPr>
              <w:pStyle w:val="ConsPlusNormal"/>
              <w:jc w:val="center"/>
              <w:rPr>
                <w:rFonts w:ascii="Times New Roman" w:hAnsi="Times New Roman" w:cs="Times New Roman"/>
                <w:b/>
              </w:rPr>
            </w:pPr>
            <w:r>
              <w:rPr>
                <w:rFonts w:ascii="Times New Roman" w:hAnsi="Times New Roman" w:cs="Times New Roman"/>
                <w:b/>
              </w:rPr>
              <w:t>Исполнитель</w:t>
            </w:r>
          </w:p>
        </w:tc>
        <w:tc>
          <w:tcPr>
            <w:tcW w:w="3516" w:type="dxa"/>
            <w:shd w:val="clear" w:color="auto" w:fill="auto"/>
          </w:tcPr>
          <w:p w14:paraId="61927C5D" w14:textId="77777777" w:rsidR="00B31C04" w:rsidRDefault="00B15B12">
            <w:pPr>
              <w:pStyle w:val="ConsPlusNormal"/>
              <w:jc w:val="center"/>
              <w:rPr>
                <w:rFonts w:ascii="Times New Roman" w:hAnsi="Times New Roman" w:cs="Times New Roman"/>
                <w:b/>
              </w:rPr>
            </w:pPr>
            <w:r>
              <w:rPr>
                <w:rFonts w:ascii="Times New Roman" w:hAnsi="Times New Roman" w:cs="Times New Roman"/>
                <w:b/>
              </w:rPr>
              <w:t>Заказчик</w:t>
            </w:r>
          </w:p>
        </w:tc>
        <w:tc>
          <w:tcPr>
            <w:tcW w:w="3616" w:type="dxa"/>
            <w:shd w:val="clear" w:color="auto" w:fill="auto"/>
          </w:tcPr>
          <w:p w14:paraId="4BB9D70C" w14:textId="77777777" w:rsidR="00B31C04" w:rsidRDefault="00B15B12">
            <w:pPr>
              <w:pStyle w:val="ConsPlusNormal"/>
              <w:jc w:val="center"/>
              <w:rPr>
                <w:rFonts w:ascii="Times New Roman" w:hAnsi="Times New Roman" w:cs="Times New Roman"/>
                <w:b/>
              </w:rPr>
            </w:pPr>
            <w:r>
              <w:rPr>
                <w:rFonts w:ascii="Times New Roman" w:hAnsi="Times New Roman" w:cs="Times New Roman"/>
                <w:b/>
              </w:rPr>
              <w:t>Обучающийся</w:t>
            </w:r>
          </w:p>
        </w:tc>
      </w:tr>
      <w:tr w:rsidR="00B31C04" w14:paraId="6E856DDE" w14:textId="77777777">
        <w:tc>
          <w:tcPr>
            <w:tcW w:w="3435" w:type="dxa"/>
            <w:shd w:val="clear" w:color="auto" w:fill="auto"/>
          </w:tcPr>
          <w:p w14:paraId="2F0E436C" w14:textId="77777777" w:rsidR="00B31C04" w:rsidRDefault="00B15B12">
            <w:pPr>
              <w:pStyle w:val="ConsPlusNormal"/>
              <w:jc w:val="both"/>
            </w:pPr>
            <w:r>
              <w:rPr>
                <w:rFonts w:ascii="Times New Roman" w:hAnsi="Times New Roman" w:cs="Times New Roman"/>
              </w:rPr>
              <w:t>Частное образовательное учреждение профессионального образования «Московский областной гуманитарный открытый колледж» (ЧОУ ПО «МОГОК»)</w:t>
            </w:r>
          </w:p>
        </w:tc>
        <w:tc>
          <w:tcPr>
            <w:tcW w:w="3516" w:type="dxa"/>
            <w:shd w:val="clear" w:color="auto" w:fill="auto"/>
          </w:tcPr>
          <w:p w14:paraId="513D5B94"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39EF1256"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239F315B"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2D3527CF" w14:textId="77777777" w:rsidR="00B31C04" w:rsidRDefault="00B15B12">
            <w:pPr>
              <w:pStyle w:val="ConsPlusNormal"/>
              <w:jc w:val="both"/>
              <w:rPr>
                <w:rFonts w:ascii="Times New Roman" w:hAnsi="Times New Roman" w:cs="Times New Roman"/>
              </w:rPr>
            </w:pPr>
            <w:r>
              <w:rPr>
                <w:rFonts w:ascii="Times New Roman" w:hAnsi="Times New Roman" w:cs="Times New Roman"/>
                <w:sz w:val="14"/>
              </w:rPr>
              <w:t>(наименование юридического лица/фамилия, имя, отчество (при наличии))</w:t>
            </w:r>
            <w:r>
              <w:rPr>
                <w:rFonts w:ascii="Times New Roman" w:hAnsi="Times New Roman" w:cs="Times New Roman"/>
              </w:rPr>
              <w:t xml:space="preserve"> _________________________________</w:t>
            </w:r>
          </w:p>
          <w:p w14:paraId="6B44E911" w14:textId="77777777" w:rsidR="00B31C04" w:rsidRDefault="00B15B12">
            <w:pPr>
              <w:pStyle w:val="ConsPlusNormal"/>
              <w:jc w:val="center"/>
              <w:rPr>
                <w:rFonts w:ascii="Times New Roman" w:hAnsi="Times New Roman" w:cs="Times New Roman"/>
              </w:rPr>
            </w:pPr>
            <w:r>
              <w:rPr>
                <w:rFonts w:ascii="Times New Roman" w:hAnsi="Times New Roman" w:cs="Times New Roman"/>
                <w:sz w:val="14"/>
              </w:rPr>
              <w:t>(дата рождения)</w:t>
            </w:r>
          </w:p>
        </w:tc>
        <w:tc>
          <w:tcPr>
            <w:tcW w:w="3616" w:type="dxa"/>
            <w:shd w:val="clear" w:color="auto" w:fill="auto"/>
          </w:tcPr>
          <w:p w14:paraId="4DAE2C35"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2DE2D0FC"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71782451"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29163049" w14:textId="77777777" w:rsidR="00B31C04" w:rsidRDefault="00B15B12">
            <w:pPr>
              <w:pStyle w:val="ConsPlusNormal"/>
              <w:jc w:val="both"/>
              <w:rPr>
                <w:rFonts w:ascii="Times New Roman" w:hAnsi="Times New Roman" w:cs="Times New Roman"/>
              </w:rPr>
            </w:pPr>
            <w:r>
              <w:rPr>
                <w:rFonts w:ascii="Times New Roman" w:hAnsi="Times New Roman" w:cs="Times New Roman"/>
                <w:sz w:val="14"/>
              </w:rPr>
              <w:t>(фамилия, имя, отчество (при наличии))</w:t>
            </w:r>
            <w:r>
              <w:rPr>
                <w:rFonts w:ascii="Times New Roman" w:hAnsi="Times New Roman" w:cs="Times New Roman"/>
              </w:rPr>
              <w:t xml:space="preserve"> _________________________________</w:t>
            </w:r>
          </w:p>
          <w:p w14:paraId="534739E8" w14:textId="77777777" w:rsidR="00B31C04" w:rsidRDefault="00B15B12">
            <w:pPr>
              <w:pStyle w:val="ConsPlusNormal"/>
              <w:jc w:val="both"/>
              <w:rPr>
                <w:rFonts w:ascii="Times New Roman" w:hAnsi="Times New Roman" w:cs="Times New Roman"/>
              </w:rPr>
            </w:pPr>
            <w:r>
              <w:rPr>
                <w:rFonts w:ascii="Times New Roman" w:hAnsi="Times New Roman" w:cs="Times New Roman"/>
                <w:sz w:val="14"/>
              </w:rPr>
              <w:t>(дата рождения)</w:t>
            </w:r>
          </w:p>
        </w:tc>
      </w:tr>
      <w:tr w:rsidR="00B31C04" w14:paraId="6FDED7EF" w14:textId="77777777">
        <w:tc>
          <w:tcPr>
            <w:tcW w:w="3435" w:type="dxa"/>
            <w:shd w:val="clear" w:color="auto" w:fill="auto"/>
          </w:tcPr>
          <w:p w14:paraId="0FD4CFC4" w14:textId="77777777" w:rsidR="00B31C04" w:rsidRDefault="00B15B12">
            <w:pPr>
              <w:pStyle w:val="ConsPlusNormal"/>
              <w:jc w:val="both"/>
              <w:rPr>
                <w:rFonts w:ascii="Times New Roman" w:hAnsi="Times New Roman" w:cs="Times New Roman"/>
              </w:rPr>
            </w:pPr>
            <w:r>
              <w:rPr>
                <w:rFonts w:ascii="Times New Roman" w:hAnsi="Times New Roman" w:cs="Times New Roman"/>
              </w:rPr>
              <w:t>142970 Московская обл., р.п. Серебряные Пруды, пл.Советская д.2</w:t>
            </w:r>
          </w:p>
          <w:p w14:paraId="72335E41" w14:textId="77777777" w:rsidR="00B31C04" w:rsidRDefault="00B15B12">
            <w:pPr>
              <w:pStyle w:val="ConsPlusNormal"/>
              <w:jc w:val="both"/>
              <w:rPr>
                <w:rFonts w:ascii="Times New Roman" w:hAnsi="Times New Roman" w:cs="Times New Roman"/>
              </w:rPr>
            </w:pPr>
            <w:r>
              <w:rPr>
                <w:rFonts w:ascii="Times New Roman" w:hAnsi="Times New Roman" w:cs="Times New Roman"/>
              </w:rPr>
              <w:t>Тел. (49667) 3 84 64</w:t>
            </w:r>
          </w:p>
        </w:tc>
        <w:tc>
          <w:tcPr>
            <w:tcW w:w="3516" w:type="dxa"/>
            <w:shd w:val="clear" w:color="auto" w:fill="auto"/>
          </w:tcPr>
          <w:p w14:paraId="37B3CB77"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079164C8"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6FD40A3F"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3499F891" w14:textId="77777777" w:rsidR="00B31C04" w:rsidRDefault="00B15B12">
            <w:pPr>
              <w:pStyle w:val="ConsPlusNormal"/>
              <w:jc w:val="center"/>
              <w:rPr>
                <w:rFonts w:ascii="Times New Roman" w:hAnsi="Times New Roman" w:cs="Times New Roman"/>
              </w:rPr>
            </w:pPr>
            <w:r>
              <w:rPr>
                <w:rFonts w:ascii="Times New Roman" w:hAnsi="Times New Roman" w:cs="Times New Roman"/>
                <w:sz w:val="14"/>
              </w:rPr>
              <w:t>(место нахождения/адрес места жительства)</w:t>
            </w:r>
          </w:p>
        </w:tc>
        <w:tc>
          <w:tcPr>
            <w:tcW w:w="3616" w:type="dxa"/>
            <w:shd w:val="clear" w:color="auto" w:fill="auto"/>
          </w:tcPr>
          <w:p w14:paraId="11E198E3"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16B2F783"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6ACE1529"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7F0EA50D" w14:textId="77777777" w:rsidR="00B31C04" w:rsidRDefault="00B15B12">
            <w:pPr>
              <w:pStyle w:val="ConsPlusNormal"/>
              <w:jc w:val="center"/>
              <w:rPr>
                <w:rFonts w:ascii="Times New Roman" w:hAnsi="Times New Roman" w:cs="Times New Roman"/>
              </w:rPr>
            </w:pPr>
            <w:r>
              <w:rPr>
                <w:rFonts w:ascii="Times New Roman" w:hAnsi="Times New Roman" w:cs="Times New Roman"/>
                <w:sz w:val="14"/>
              </w:rPr>
              <w:t>(адрес места жительства)</w:t>
            </w:r>
          </w:p>
        </w:tc>
      </w:tr>
      <w:tr w:rsidR="00B31C04" w14:paraId="07777549" w14:textId="77777777">
        <w:tc>
          <w:tcPr>
            <w:tcW w:w="3435" w:type="dxa"/>
            <w:shd w:val="clear" w:color="auto" w:fill="auto"/>
          </w:tcPr>
          <w:p w14:paraId="530EE189" w14:textId="77777777" w:rsidR="00B31C04" w:rsidRDefault="00B15B12">
            <w:pPr>
              <w:pStyle w:val="ConsPlusNormal"/>
              <w:jc w:val="both"/>
            </w:pPr>
            <w:r>
              <w:rPr>
                <w:rFonts w:ascii="Times New Roman" w:hAnsi="Times New Roman" w:cs="Times New Roman"/>
              </w:rPr>
              <w:t xml:space="preserve">ИНН/КПП </w:t>
            </w:r>
            <w:r>
              <w:rPr>
                <w:rFonts w:ascii="Times New Roman" w:hAnsi="Times New Roman" w:cs="Times New Roman"/>
                <w:color w:val="000000"/>
                <w:sz w:val="18"/>
                <w:szCs w:val="18"/>
              </w:rPr>
              <w:t>5076008471 / 507601001</w:t>
            </w:r>
            <w:r>
              <w:rPr>
                <w:rFonts w:ascii="Times New Roman" w:hAnsi="Times New Roman" w:cs="Times New Roman"/>
              </w:rPr>
              <w:t>,</w:t>
            </w:r>
          </w:p>
          <w:p w14:paraId="7CEF2C64" w14:textId="77777777" w:rsidR="00B31C04" w:rsidRDefault="00B15B12">
            <w:pPr>
              <w:spacing w:after="0" w:line="240" w:lineRule="auto"/>
              <w:rPr>
                <w:rFonts w:ascii="Times New Roman" w:hAnsi="Times New Roman"/>
                <w:sz w:val="20"/>
                <w:szCs w:val="20"/>
              </w:rPr>
            </w:pPr>
            <w:r>
              <w:rPr>
                <w:rFonts w:ascii="Times New Roman" w:hAnsi="Times New Roman"/>
                <w:sz w:val="20"/>
                <w:szCs w:val="20"/>
              </w:rPr>
              <w:t xml:space="preserve">р/с № </w:t>
            </w:r>
            <w:r>
              <w:rPr>
                <w:rFonts w:ascii="Times New Roman" w:hAnsi="Times New Roman"/>
                <w:color w:val="000000"/>
                <w:sz w:val="18"/>
                <w:szCs w:val="18"/>
              </w:rPr>
              <w:t>40703810040000001528</w:t>
            </w:r>
            <w:r>
              <w:rPr>
                <w:rFonts w:ascii="Times New Roman" w:hAnsi="Times New Roman"/>
                <w:sz w:val="20"/>
                <w:szCs w:val="20"/>
              </w:rPr>
              <w:t>,</w:t>
            </w:r>
          </w:p>
          <w:p w14:paraId="7E87008B" w14:textId="77777777" w:rsidR="00B31C04" w:rsidRDefault="00B31C04">
            <w:pPr>
              <w:spacing w:after="0" w:line="240" w:lineRule="auto"/>
              <w:rPr>
                <w:rFonts w:ascii="Times New Roman" w:eastAsia="Times New Roman" w:hAnsi="Times New Roman"/>
                <w:sz w:val="20"/>
                <w:szCs w:val="20"/>
              </w:rPr>
            </w:pPr>
          </w:p>
          <w:p w14:paraId="1C2CDD65" w14:textId="77777777" w:rsidR="00B31C04" w:rsidRDefault="00B15B12">
            <w:pPr>
              <w:spacing w:after="0" w:line="240" w:lineRule="auto"/>
            </w:pPr>
            <w:r>
              <w:rPr>
                <w:rFonts w:ascii="Times New Roman" w:hAnsi="Times New Roman"/>
                <w:sz w:val="20"/>
                <w:szCs w:val="20"/>
              </w:rPr>
              <w:t xml:space="preserve">к/с </w:t>
            </w:r>
            <w:r>
              <w:rPr>
                <w:rFonts w:ascii="Times New Roman" w:hAnsi="Times New Roman"/>
                <w:color w:val="000000"/>
                <w:sz w:val="20"/>
                <w:szCs w:val="18"/>
              </w:rPr>
              <w:t>30101810400000000225</w:t>
            </w:r>
            <w:r>
              <w:rPr>
                <w:rFonts w:ascii="Times New Roman" w:hAnsi="Times New Roman"/>
                <w:sz w:val="20"/>
                <w:szCs w:val="20"/>
              </w:rPr>
              <w:t xml:space="preserve">, </w:t>
            </w:r>
          </w:p>
          <w:p w14:paraId="003619C7" w14:textId="77777777" w:rsidR="00B31C04" w:rsidRDefault="00B15B12">
            <w:pPr>
              <w:spacing w:after="0" w:line="240" w:lineRule="auto"/>
            </w:pPr>
            <w:r>
              <w:rPr>
                <w:rFonts w:ascii="Times New Roman" w:hAnsi="Times New Roman"/>
                <w:sz w:val="20"/>
                <w:szCs w:val="20"/>
              </w:rPr>
              <w:t xml:space="preserve">БИК </w:t>
            </w:r>
            <w:r>
              <w:rPr>
                <w:rFonts w:ascii="Times New Roman" w:hAnsi="Times New Roman"/>
                <w:color w:val="000000"/>
                <w:sz w:val="18"/>
                <w:szCs w:val="18"/>
              </w:rPr>
              <w:t>044525225</w:t>
            </w:r>
          </w:p>
          <w:p w14:paraId="36878F9B" w14:textId="77777777" w:rsidR="00B31C04" w:rsidRDefault="00B15B12">
            <w:pPr>
              <w:pStyle w:val="ConsPlusNormal"/>
              <w:jc w:val="both"/>
              <w:rPr>
                <w:rFonts w:ascii="Times New Roman" w:hAnsi="Times New Roman" w:cs="Times New Roman"/>
              </w:rPr>
            </w:pPr>
            <w:r>
              <w:rPr>
                <w:rFonts w:ascii="Times New Roman" w:hAnsi="Times New Roman" w:cs="Times New Roman"/>
              </w:rPr>
              <w:t>Тел. (49667) 3 84 64</w:t>
            </w:r>
          </w:p>
        </w:tc>
        <w:tc>
          <w:tcPr>
            <w:tcW w:w="3516" w:type="dxa"/>
            <w:shd w:val="clear" w:color="auto" w:fill="auto"/>
          </w:tcPr>
          <w:p w14:paraId="099CFC83"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668FEF3A"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3AD96268"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40A0FD8F" w14:textId="77777777" w:rsidR="00B31C04" w:rsidRDefault="00B15B12">
            <w:pPr>
              <w:pStyle w:val="ConsPlusNormal"/>
              <w:jc w:val="both"/>
              <w:rPr>
                <w:rFonts w:ascii="Times New Roman" w:hAnsi="Times New Roman" w:cs="Times New Roman"/>
              </w:rPr>
            </w:pPr>
            <w:r>
              <w:rPr>
                <w:rFonts w:ascii="Times New Roman" w:hAnsi="Times New Roman" w:cs="Times New Roman"/>
                <w:sz w:val="14"/>
              </w:rPr>
              <w:t>(паспорт: серия, номер, когда и кем выдан)</w:t>
            </w:r>
            <w:r>
              <w:rPr>
                <w:rFonts w:ascii="Times New Roman" w:hAnsi="Times New Roman" w:cs="Times New Roman"/>
              </w:rPr>
              <w:t xml:space="preserve"> _________________________________</w:t>
            </w:r>
          </w:p>
          <w:p w14:paraId="7B2C1F40"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66B7E551"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37E53310"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6EE4B018" w14:textId="77777777" w:rsidR="00B31C04" w:rsidRDefault="00B15B12">
            <w:pPr>
              <w:pStyle w:val="ConsPlusNormal"/>
              <w:jc w:val="center"/>
              <w:rPr>
                <w:rFonts w:ascii="Times New Roman" w:hAnsi="Times New Roman" w:cs="Times New Roman"/>
              </w:rPr>
            </w:pPr>
            <w:r>
              <w:rPr>
                <w:rFonts w:ascii="Times New Roman" w:hAnsi="Times New Roman" w:cs="Times New Roman"/>
                <w:sz w:val="14"/>
              </w:rPr>
              <w:t>(банковские реквизиты, телефон)</w:t>
            </w:r>
          </w:p>
        </w:tc>
        <w:tc>
          <w:tcPr>
            <w:tcW w:w="3616" w:type="dxa"/>
            <w:shd w:val="clear" w:color="auto" w:fill="auto"/>
          </w:tcPr>
          <w:p w14:paraId="56448D44"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1EEC4FFC"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6AC527B3"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2890DDDD" w14:textId="77777777" w:rsidR="00B31C04" w:rsidRDefault="00B15B12">
            <w:pPr>
              <w:pStyle w:val="ConsPlusNormal"/>
              <w:jc w:val="both"/>
              <w:rPr>
                <w:rFonts w:ascii="Times New Roman" w:hAnsi="Times New Roman" w:cs="Times New Roman"/>
              </w:rPr>
            </w:pPr>
            <w:r>
              <w:rPr>
                <w:rFonts w:ascii="Times New Roman" w:hAnsi="Times New Roman" w:cs="Times New Roman"/>
                <w:sz w:val="14"/>
              </w:rPr>
              <w:t>(паспорт: серия, номер, когда и кем выдан)</w:t>
            </w:r>
            <w:r>
              <w:rPr>
                <w:rFonts w:ascii="Times New Roman" w:hAnsi="Times New Roman" w:cs="Times New Roman"/>
              </w:rPr>
              <w:t xml:space="preserve"> _________________________________</w:t>
            </w:r>
          </w:p>
          <w:p w14:paraId="589C270C"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7992E74D"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13C05D0D"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55BE7ABD" w14:textId="77777777" w:rsidR="00B31C04" w:rsidRDefault="00B15B12">
            <w:pPr>
              <w:pStyle w:val="ConsPlusNormal"/>
              <w:jc w:val="center"/>
              <w:rPr>
                <w:rFonts w:ascii="Times New Roman" w:hAnsi="Times New Roman" w:cs="Times New Roman"/>
              </w:rPr>
            </w:pPr>
            <w:r>
              <w:rPr>
                <w:rFonts w:ascii="Times New Roman" w:hAnsi="Times New Roman" w:cs="Times New Roman"/>
                <w:sz w:val="14"/>
              </w:rPr>
              <w:t>(банковские реквизиты, телефон</w:t>
            </w:r>
          </w:p>
        </w:tc>
      </w:tr>
      <w:tr w:rsidR="00B31C04" w14:paraId="200DE995" w14:textId="77777777">
        <w:tc>
          <w:tcPr>
            <w:tcW w:w="3435" w:type="dxa"/>
            <w:shd w:val="clear" w:color="auto" w:fill="auto"/>
          </w:tcPr>
          <w:p w14:paraId="0CDB3615" w14:textId="77777777" w:rsidR="00B31C04" w:rsidRDefault="00B31C04">
            <w:pPr>
              <w:pStyle w:val="ConsPlusNormal"/>
              <w:snapToGrid w:val="0"/>
              <w:jc w:val="both"/>
              <w:rPr>
                <w:rFonts w:ascii="Times New Roman" w:hAnsi="Times New Roman" w:cs="Times New Roman"/>
              </w:rPr>
            </w:pPr>
          </w:p>
          <w:p w14:paraId="50B67ED2" w14:textId="77777777" w:rsidR="00B31C04" w:rsidRDefault="00B15B12">
            <w:pPr>
              <w:pStyle w:val="ConsPlusNormal"/>
              <w:jc w:val="both"/>
              <w:rPr>
                <w:rFonts w:ascii="Times New Roman" w:hAnsi="Times New Roman" w:cs="Times New Roman"/>
              </w:rPr>
            </w:pPr>
            <w:r>
              <w:rPr>
                <w:rFonts w:ascii="Times New Roman" w:hAnsi="Times New Roman" w:cs="Times New Roman"/>
              </w:rPr>
              <w:t>Директор____________</w:t>
            </w:r>
            <w:proofErr w:type="spellStart"/>
            <w:r>
              <w:rPr>
                <w:rFonts w:ascii="Times New Roman" w:hAnsi="Times New Roman" w:cs="Times New Roman"/>
              </w:rPr>
              <w:t>Т.С.Букина</w:t>
            </w:r>
            <w:proofErr w:type="spellEnd"/>
          </w:p>
          <w:p w14:paraId="042C2B2A" w14:textId="77777777" w:rsidR="00B31C04" w:rsidRDefault="00B15B12">
            <w:pPr>
              <w:pStyle w:val="ConsPlusNormal"/>
              <w:jc w:val="center"/>
              <w:rPr>
                <w:rFonts w:ascii="Times New Roman" w:hAnsi="Times New Roman" w:cs="Times New Roman"/>
              </w:rPr>
            </w:pPr>
            <w:r>
              <w:rPr>
                <w:rFonts w:ascii="Times New Roman" w:hAnsi="Times New Roman" w:cs="Times New Roman"/>
                <w:sz w:val="14"/>
              </w:rPr>
              <w:t>(подпись)</w:t>
            </w:r>
          </w:p>
        </w:tc>
        <w:tc>
          <w:tcPr>
            <w:tcW w:w="3516" w:type="dxa"/>
            <w:shd w:val="clear" w:color="auto" w:fill="auto"/>
          </w:tcPr>
          <w:p w14:paraId="2D809AD0" w14:textId="77777777" w:rsidR="00B31C04" w:rsidRDefault="00B31C04">
            <w:pPr>
              <w:pStyle w:val="ConsPlusNormal"/>
              <w:snapToGrid w:val="0"/>
              <w:jc w:val="both"/>
              <w:rPr>
                <w:rFonts w:ascii="Times New Roman" w:hAnsi="Times New Roman" w:cs="Times New Roman"/>
              </w:rPr>
            </w:pPr>
          </w:p>
          <w:p w14:paraId="39BFEC03"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w:t>
            </w:r>
          </w:p>
          <w:p w14:paraId="12CE0FC0" w14:textId="77777777" w:rsidR="00B31C04" w:rsidRDefault="00B15B12">
            <w:pPr>
              <w:pStyle w:val="ConsPlusNormal"/>
              <w:jc w:val="center"/>
              <w:rPr>
                <w:rFonts w:ascii="Times New Roman" w:hAnsi="Times New Roman" w:cs="Times New Roman"/>
              </w:rPr>
            </w:pPr>
            <w:r>
              <w:rPr>
                <w:rFonts w:ascii="Times New Roman" w:hAnsi="Times New Roman" w:cs="Times New Roman"/>
                <w:sz w:val="14"/>
              </w:rPr>
              <w:t>(подпись)</w:t>
            </w:r>
          </w:p>
        </w:tc>
        <w:tc>
          <w:tcPr>
            <w:tcW w:w="3616" w:type="dxa"/>
            <w:shd w:val="clear" w:color="auto" w:fill="auto"/>
          </w:tcPr>
          <w:p w14:paraId="063EF85E" w14:textId="77777777" w:rsidR="00B31C04" w:rsidRDefault="00B31C04">
            <w:pPr>
              <w:pStyle w:val="ConsPlusNormal"/>
              <w:snapToGrid w:val="0"/>
              <w:jc w:val="both"/>
              <w:rPr>
                <w:rFonts w:ascii="Times New Roman" w:hAnsi="Times New Roman" w:cs="Times New Roman"/>
              </w:rPr>
            </w:pPr>
          </w:p>
          <w:p w14:paraId="38CAE9CB" w14:textId="77777777" w:rsidR="00B31C04" w:rsidRDefault="00B15B12">
            <w:pPr>
              <w:pStyle w:val="ConsPlusNormal"/>
              <w:jc w:val="both"/>
              <w:rPr>
                <w:rFonts w:ascii="Times New Roman" w:hAnsi="Times New Roman" w:cs="Times New Roman"/>
              </w:rPr>
            </w:pPr>
            <w:r>
              <w:rPr>
                <w:rFonts w:ascii="Times New Roman" w:hAnsi="Times New Roman" w:cs="Times New Roman"/>
              </w:rPr>
              <w:t>__________________________________</w:t>
            </w:r>
          </w:p>
          <w:p w14:paraId="5B77DAB3" w14:textId="77777777" w:rsidR="00B31C04" w:rsidRDefault="00B15B12">
            <w:pPr>
              <w:pStyle w:val="ConsPlusNormal"/>
              <w:jc w:val="center"/>
              <w:rPr>
                <w:rFonts w:ascii="Times New Roman" w:hAnsi="Times New Roman" w:cs="Times New Roman"/>
              </w:rPr>
            </w:pPr>
            <w:r>
              <w:rPr>
                <w:rFonts w:ascii="Times New Roman" w:hAnsi="Times New Roman" w:cs="Times New Roman"/>
                <w:sz w:val="14"/>
              </w:rPr>
              <w:t>(подпись)</w:t>
            </w:r>
          </w:p>
        </w:tc>
      </w:tr>
      <w:tr w:rsidR="00B31C04" w14:paraId="2EEAE1C8" w14:textId="77777777">
        <w:tc>
          <w:tcPr>
            <w:tcW w:w="3435" w:type="dxa"/>
            <w:shd w:val="clear" w:color="auto" w:fill="auto"/>
          </w:tcPr>
          <w:p w14:paraId="50C6C9D3" w14:textId="77777777" w:rsidR="00B31C04" w:rsidRDefault="00B15B12">
            <w:pPr>
              <w:pStyle w:val="ConsPlusNormal"/>
              <w:jc w:val="both"/>
              <w:rPr>
                <w:rFonts w:ascii="Times New Roman" w:hAnsi="Times New Roman" w:cs="Times New Roman"/>
              </w:rPr>
            </w:pPr>
            <w:r>
              <w:rPr>
                <w:rFonts w:ascii="Times New Roman" w:hAnsi="Times New Roman" w:cs="Times New Roman"/>
              </w:rPr>
              <w:t>М.П.</w:t>
            </w:r>
          </w:p>
        </w:tc>
        <w:tc>
          <w:tcPr>
            <w:tcW w:w="3516" w:type="dxa"/>
            <w:shd w:val="clear" w:color="auto" w:fill="auto"/>
          </w:tcPr>
          <w:p w14:paraId="7539958A" w14:textId="77777777" w:rsidR="00B31C04" w:rsidRDefault="00B15B12">
            <w:pPr>
              <w:pStyle w:val="ConsPlusNormal"/>
              <w:jc w:val="both"/>
              <w:rPr>
                <w:rFonts w:ascii="Times New Roman" w:hAnsi="Times New Roman" w:cs="Times New Roman"/>
              </w:rPr>
            </w:pPr>
            <w:r>
              <w:rPr>
                <w:rFonts w:ascii="Times New Roman" w:hAnsi="Times New Roman" w:cs="Times New Roman"/>
              </w:rPr>
              <w:t>М.П.</w:t>
            </w:r>
          </w:p>
        </w:tc>
        <w:tc>
          <w:tcPr>
            <w:tcW w:w="3616" w:type="dxa"/>
            <w:shd w:val="clear" w:color="auto" w:fill="auto"/>
          </w:tcPr>
          <w:p w14:paraId="3D2AD2EF" w14:textId="77777777" w:rsidR="00B31C04" w:rsidRDefault="00B31C04">
            <w:pPr>
              <w:pStyle w:val="ConsPlusNormal"/>
              <w:snapToGrid w:val="0"/>
              <w:jc w:val="both"/>
              <w:rPr>
                <w:rFonts w:ascii="Times New Roman" w:hAnsi="Times New Roman" w:cs="Times New Roman"/>
              </w:rPr>
            </w:pPr>
          </w:p>
        </w:tc>
      </w:tr>
    </w:tbl>
    <w:p w14:paraId="03E49006" w14:textId="77777777" w:rsidR="00B31C04" w:rsidRDefault="00B31C04">
      <w:pPr>
        <w:pStyle w:val="ConsPlusNormal"/>
        <w:ind w:firstLine="540"/>
        <w:jc w:val="both"/>
        <w:rPr>
          <w:rFonts w:ascii="Times New Roman" w:hAnsi="Times New Roman" w:cs="Times New Roman"/>
        </w:rPr>
      </w:pPr>
    </w:p>
    <w:sectPr w:rsidR="00B31C04" w:rsidSect="00B31C04">
      <w:pgSz w:w="11906" w:h="16838"/>
      <w:pgMar w:top="851" w:right="282" w:bottom="851"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A6F0756"/>
    <w:rsid w:val="001E1456"/>
    <w:rsid w:val="00531A0F"/>
    <w:rsid w:val="005924B3"/>
    <w:rsid w:val="005C73E3"/>
    <w:rsid w:val="00750DB3"/>
    <w:rsid w:val="007D1B37"/>
    <w:rsid w:val="00942E76"/>
    <w:rsid w:val="009528C8"/>
    <w:rsid w:val="00964774"/>
    <w:rsid w:val="009B62C9"/>
    <w:rsid w:val="00B15B12"/>
    <w:rsid w:val="00B31C04"/>
    <w:rsid w:val="00B96C8E"/>
    <w:rsid w:val="00D36A9A"/>
    <w:rsid w:val="00EF3FBF"/>
    <w:rsid w:val="2A6F0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7280"/>
  <w15:docId w15:val="{897330DE-B1C1-4331-BC36-A6D218ED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04"/>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qFormat/>
    <w:rsid w:val="00B31C04"/>
    <w:rPr>
      <w:sz w:val="20"/>
      <w:szCs w:val="20"/>
    </w:rPr>
  </w:style>
  <w:style w:type="character" w:customStyle="1" w:styleId="EndnoteCharacters">
    <w:name w:val="Endnote Characters"/>
    <w:basedOn w:val="a0"/>
    <w:qFormat/>
    <w:rsid w:val="00B31C04"/>
    <w:rPr>
      <w:vertAlign w:val="superscript"/>
    </w:rPr>
  </w:style>
  <w:style w:type="character" w:customStyle="1" w:styleId="a4">
    <w:name w:val="Текст выноски Знак"/>
    <w:basedOn w:val="a0"/>
    <w:qFormat/>
    <w:rsid w:val="00B31C04"/>
    <w:rPr>
      <w:rFonts w:ascii="Tahoma" w:hAnsi="Tahoma" w:cs="Tahoma"/>
      <w:sz w:val="16"/>
      <w:szCs w:val="16"/>
    </w:rPr>
  </w:style>
  <w:style w:type="character" w:customStyle="1" w:styleId="InternetLink">
    <w:name w:val="Internet Link"/>
    <w:rsid w:val="00B31C04"/>
    <w:rPr>
      <w:color w:val="000080"/>
      <w:u w:val="single"/>
    </w:rPr>
  </w:style>
  <w:style w:type="paragraph" w:customStyle="1" w:styleId="Heading">
    <w:name w:val="Heading"/>
    <w:basedOn w:val="a"/>
    <w:next w:val="a5"/>
    <w:qFormat/>
    <w:rsid w:val="00B31C04"/>
    <w:pPr>
      <w:keepNext/>
      <w:spacing w:before="240" w:after="120"/>
    </w:pPr>
    <w:rPr>
      <w:rFonts w:ascii="Arial" w:eastAsia="DejaVu Sans" w:hAnsi="Arial" w:cs="DejaVu Sans"/>
      <w:sz w:val="28"/>
      <w:szCs w:val="28"/>
    </w:rPr>
  </w:style>
  <w:style w:type="paragraph" w:styleId="a5">
    <w:name w:val="Body Text"/>
    <w:basedOn w:val="a"/>
    <w:rsid w:val="00B31C04"/>
    <w:pPr>
      <w:spacing w:after="140"/>
    </w:pPr>
  </w:style>
  <w:style w:type="paragraph" w:styleId="a6">
    <w:name w:val="List"/>
    <w:basedOn w:val="a5"/>
    <w:rsid w:val="00B31C04"/>
  </w:style>
  <w:style w:type="paragraph" w:customStyle="1" w:styleId="1">
    <w:name w:val="Название объекта1"/>
    <w:basedOn w:val="a"/>
    <w:qFormat/>
    <w:rsid w:val="00B31C04"/>
    <w:pPr>
      <w:suppressLineNumbers/>
      <w:spacing w:before="120" w:after="120"/>
    </w:pPr>
    <w:rPr>
      <w:i/>
      <w:iCs/>
      <w:sz w:val="24"/>
      <w:szCs w:val="24"/>
    </w:rPr>
  </w:style>
  <w:style w:type="paragraph" w:customStyle="1" w:styleId="Index">
    <w:name w:val="Index"/>
    <w:basedOn w:val="a"/>
    <w:qFormat/>
    <w:rsid w:val="00B31C04"/>
    <w:pPr>
      <w:suppressLineNumbers/>
    </w:pPr>
  </w:style>
  <w:style w:type="paragraph" w:customStyle="1" w:styleId="ConsPlusNormal">
    <w:name w:val="ConsPlusNormal"/>
    <w:qFormat/>
    <w:rsid w:val="00B31C04"/>
    <w:pPr>
      <w:widowControl w:val="0"/>
      <w:autoSpaceDE w:val="0"/>
    </w:pPr>
    <w:rPr>
      <w:rFonts w:ascii="Arial" w:eastAsia="Times New Roman" w:hAnsi="Arial" w:cs="Arial"/>
      <w:sz w:val="20"/>
      <w:szCs w:val="20"/>
      <w:lang w:val="ru-RU" w:bidi="ar-SA"/>
    </w:rPr>
  </w:style>
  <w:style w:type="paragraph" w:customStyle="1" w:styleId="ConsPlusNonformat">
    <w:name w:val="ConsPlusNonformat"/>
    <w:qFormat/>
    <w:rsid w:val="00B31C04"/>
    <w:pPr>
      <w:widowControl w:val="0"/>
      <w:autoSpaceDE w:val="0"/>
    </w:pPr>
    <w:rPr>
      <w:rFonts w:ascii="Courier New" w:eastAsia="Times New Roman" w:hAnsi="Courier New" w:cs="Courier New"/>
      <w:sz w:val="20"/>
      <w:szCs w:val="20"/>
      <w:lang w:val="ru-RU" w:bidi="ar-SA"/>
    </w:rPr>
  </w:style>
  <w:style w:type="paragraph" w:customStyle="1" w:styleId="ConsPlusCell">
    <w:name w:val="ConsPlusCell"/>
    <w:qFormat/>
    <w:rsid w:val="00B31C04"/>
    <w:pPr>
      <w:widowControl w:val="0"/>
      <w:autoSpaceDE w:val="0"/>
    </w:pPr>
    <w:rPr>
      <w:rFonts w:ascii="Arial" w:eastAsia="Times New Roman" w:hAnsi="Arial" w:cs="Arial"/>
      <w:sz w:val="20"/>
      <w:szCs w:val="20"/>
      <w:lang w:val="ru-RU" w:bidi="ar-SA"/>
    </w:rPr>
  </w:style>
  <w:style w:type="paragraph" w:customStyle="1" w:styleId="10">
    <w:name w:val="Текст концевой сноски1"/>
    <w:basedOn w:val="a"/>
    <w:rsid w:val="00B31C04"/>
    <w:pPr>
      <w:spacing w:after="0" w:line="240" w:lineRule="auto"/>
    </w:pPr>
    <w:rPr>
      <w:sz w:val="20"/>
      <w:szCs w:val="20"/>
    </w:rPr>
  </w:style>
  <w:style w:type="paragraph" w:styleId="a7">
    <w:name w:val="Normal (Web)"/>
    <w:basedOn w:val="a"/>
    <w:qFormat/>
    <w:rsid w:val="00B31C04"/>
    <w:pPr>
      <w:spacing w:before="280" w:after="280" w:line="240" w:lineRule="auto"/>
    </w:pPr>
    <w:rPr>
      <w:rFonts w:ascii="Times New Roman" w:eastAsia="Times New Roman" w:hAnsi="Times New Roman"/>
      <w:sz w:val="24"/>
      <w:szCs w:val="24"/>
    </w:rPr>
  </w:style>
  <w:style w:type="paragraph" w:customStyle="1" w:styleId="ConsPlusTitle">
    <w:name w:val="ConsPlusTitle"/>
    <w:qFormat/>
    <w:rsid w:val="00B31C04"/>
    <w:pPr>
      <w:widowControl w:val="0"/>
      <w:autoSpaceDE w:val="0"/>
    </w:pPr>
    <w:rPr>
      <w:rFonts w:ascii="Arial" w:eastAsia="Times New Roman" w:hAnsi="Arial" w:cs="Arial"/>
      <w:b/>
      <w:bCs/>
      <w:sz w:val="20"/>
      <w:szCs w:val="20"/>
      <w:lang w:val="ru-RU" w:bidi="ar-SA"/>
    </w:rPr>
  </w:style>
  <w:style w:type="paragraph" w:styleId="a8">
    <w:name w:val="Balloon Text"/>
    <w:basedOn w:val="a"/>
    <w:qFormat/>
    <w:rsid w:val="00B31C04"/>
    <w:pPr>
      <w:spacing w:after="0" w:line="240" w:lineRule="auto"/>
    </w:pPr>
    <w:rPr>
      <w:rFonts w:ascii="Tahoma" w:hAnsi="Tahoma" w:cs="Tahoma"/>
      <w:sz w:val="16"/>
      <w:szCs w:val="16"/>
    </w:rPr>
  </w:style>
  <w:style w:type="paragraph" w:customStyle="1" w:styleId="TableContents">
    <w:name w:val="Table Contents"/>
    <w:basedOn w:val="a"/>
    <w:qFormat/>
    <w:rsid w:val="00B31C04"/>
    <w:pPr>
      <w:suppressLineNumbers/>
    </w:pPr>
  </w:style>
  <w:style w:type="paragraph" w:customStyle="1" w:styleId="TableHeading">
    <w:name w:val="Table Heading"/>
    <w:basedOn w:val="TableContents"/>
    <w:qFormat/>
    <w:rsid w:val="00B31C0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2740</Words>
  <Characters>15622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Mugynova Katy</cp:lastModifiedBy>
  <cp:revision>3</cp:revision>
  <cp:lastPrinted>2019-08-18T10:15:00Z</cp:lastPrinted>
  <dcterms:created xsi:type="dcterms:W3CDTF">2024-05-31T10:19:00Z</dcterms:created>
  <dcterms:modified xsi:type="dcterms:W3CDTF">2024-05-31T11:10:00Z</dcterms:modified>
  <dc:language>en-US</dc:language>
</cp:coreProperties>
</file>