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373CF" w14:textId="77777777" w:rsidR="008B734A" w:rsidRPr="00D11834" w:rsidRDefault="008B734A" w:rsidP="008B734A">
      <w:pPr>
        <w:adjustRightInd w:val="0"/>
        <w:ind w:left="-709" w:right="-425"/>
        <w:jc w:val="center"/>
        <w:rPr>
          <w:b/>
          <w:noProof/>
          <w:sz w:val="28"/>
          <w:szCs w:val="28"/>
        </w:rPr>
      </w:pPr>
      <w:r>
        <w:rPr>
          <w:b/>
          <w:noProof/>
          <w:sz w:val="28"/>
          <w:szCs w:val="28"/>
          <w:lang w:eastAsia="ru-RU"/>
        </w:rPr>
        <w:drawing>
          <wp:inline distT="0" distB="0" distL="0" distR="0" wp14:anchorId="63B374B9" wp14:editId="63B374BA">
            <wp:extent cx="695960" cy="73723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960" cy="737235"/>
                    </a:xfrm>
                    <a:prstGeom prst="rect">
                      <a:avLst/>
                    </a:prstGeom>
                    <a:noFill/>
                    <a:ln w="9525">
                      <a:noFill/>
                      <a:miter lim="800000"/>
                      <a:headEnd/>
                      <a:tailEnd/>
                    </a:ln>
                  </pic:spPr>
                </pic:pic>
              </a:graphicData>
            </a:graphic>
          </wp:inline>
        </w:drawing>
      </w:r>
    </w:p>
    <w:p w14:paraId="1CF655A5" w14:textId="77777777" w:rsidR="00DE1FB8" w:rsidRPr="00D11834" w:rsidRDefault="00DE1FB8" w:rsidP="00DE1FB8">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314056F6" w14:textId="77777777" w:rsidR="00DE1FB8" w:rsidRPr="00D11834" w:rsidRDefault="00DE1FB8" w:rsidP="00DE1FB8">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63B373D2" w14:textId="77777777" w:rsidR="008B734A" w:rsidRPr="00D11834" w:rsidRDefault="008B734A" w:rsidP="008B734A">
      <w:pPr>
        <w:rPr>
          <w:b/>
          <w:sz w:val="28"/>
          <w:szCs w:val="28"/>
        </w:rPr>
      </w:pPr>
    </w:p>
    <w:p w14:paraId="63B373D3" w14:textId="77777777" w:rsidR="008B734A" w:rsidRPr="00D11834" w:rsidRDefault="008B734A" w:rsidP="008B734A">
      <w:pPr>
        <w:rPr>
          <w:b/>
          <w:sz w:val="28"/>
          <w:szCs w:val="28"/>
        </w:rPr>
      </w:pPr>
    </w:p>
    <w:p w14:paraId="63B373D4" w14:textId="77777777" w:rsidR="008B734A" w:rsidRPr="00D11834" w:rsidRDefault="008B734A" w:rsidP="008B734A">
      <w:pPr>
        <w:jc w:val="right"/>
        <w:rPr>
          <w:sz w:val="28"/>
          <w:szCs w:val="28"/>
        </w:rPr>
      </w:pPr>
      <w:bookmarkStart w:id="0" w:name="_Hlk179725397"/>
      <w:r w:rsidRPr="00D11834">
        <w:rPr>
          <w:b/>
          <w:sz w:val="28"/>
          <w:szCs w:val="28"/>
        </w:rPr>
        <w:t xml:space="preserve">                                                                                                                                                               </w:t>
      </w:r>
    </w:p>
    <w:bookmarkEnd w:id="0"/>
    <w:p w14:paraId="63B373D5" w14:textId="77777777" w:rsidR="008B734A" w:rsidRDefault="008B734A" w:rsidP="008B734A">
      <w:pPr>
        <w:pStyle w:val="a3"/>
        <w:jc w:val="center"/>
        <w:rPr>
          <w:b/>
          <w:noProof/>
        </w:rPr>
      </w:pPr>
    </w:p>
    <w:p w14:paraId="63B373D6" w14:textId="77777777" w:rsidR="003057EA" w:rsidRDefault="003057EA" w:rsidP="008B734A">
      <w:pPr>
        <w:pStyle w:val="a3"/>
        <w:jc w:val="center"/>
        <w:rPr>
          <w:b/>
          <w:noProof/>
        </w:rPr>
      </w:pPr>
    </w:p>
    <w:p w14:paraId="63B373D7" w14:textId="77777777" w:rsidR="003057EA" w:rsidRDefault="003057EA" w:rsidP="008B734A">
      <w:pPr>
        <w:pStyle w:val="a3"/>
        <w:jc w:val="center"/>
        <w:rPr>
          <w:b/>
          <w:noProof/>
        </w:rPr>
      </w:pPr>
    </w:p>
    <w:p w14:paraId="63B373D8" w14:textId="77777777" w:rsidR="003057EA" w:rsidRDefault="003057EA" w:rsidP="008B734A">
      <w:pPr>
        <w:pStyle w:val="a3"/>
        <w:jc w:val="center"/>
        <w:rPr>
          <w:b/>
          <w:noProof/>
        </w:rPr>
      </w:pPr>
    </w:p>
    <w:p w14:paraId="63B373D9" w14:textId="77777777" w:rsidR="003057EA" w:rsidRDefault="003057EA" w:rsidP="008B734A">
      <w:pPr>
        <w:pStyle w:val="a3"/>
        <w:jc w:val="center"/>
        <w:rPr>
          <w:b/>
          <w:noProof/>
        </w:rPr>
      </w:pPr>
    </w:p>
    <w:p w14:paraId="63B373DA" w14:textId="77777777" w:rsidR="003057EA" w:rsidRDefault="003057EA" w:rsidP="008B734A">
      <w:pPr>
        <w:pStyle w:val="a3"/>
        <w:jc w:val="center"/>
        <w:rPr>
          <w:b/>
          <w:noProof/>
        </w:rPr>
      </w:pPr>
    </w:p>
    <w:p w14:paraId="63B373DB" w14:textId="77777777" w:rsidR="003057EA" w:rsidRDefault="003057EA" w:rsidP="008B734A">
      <w:pPr>
        <w:pStyle w:val="a3"/>
        <w:jc w:val="center"/>
        <w:rPr>
          <w:b/>
          <w:noProof/>
        </w:rPr>
      </w:pPr>
    </w:p>
    <w:p w14:paraId="63B373DC" w14:textId="77777777" w:rsidR="003057EA" w:rsidRDefault="003057EA" w:rsidP="008B734A">
      <w:pPr>
        <w:pStyle w:val="a3"/>
        <w:jc w:val="center"/>
        <w:rPr>
          <w:b/>
          <w:noProof/>
        </w:rPr>
      </w:pPr>
    </w:p>
    <w:p w14:paraId="63B373DD" w14:textId="77777777" w:rsidR="003057EA" w:rsidRDefault="003057EA" w:rsidP="008B734A">
      <w:pPr>
        <w:pStyle w:val="a3"/>
        <w:jc w:val="center"/>
        <w:rPr>
          <w:b/>
          <w:noProof/>
        </w:rPr>
      </w:pPr>
    </w:p>
    <w:p w14:paraId="63B373DE" w14:textId="77777777" w:rsidR="008B734A" w:rsidRDefault="008B734A" w:rsidP="008B734A">
      <w:pPr>
        <w:pStyle w:val="a3"/>
        <w:jc w:val="center"/>
        <w:rPr>
          <w:b/>
          <w:noProof/>
        </w:rPr>
      </w:pPr>
    </w:p>
    <w:p w14:paraId="63B373DF" w14:textId="77777777" w:rsidR="008B734A" w:rsidRDefault="008B734A" w:rsidP="008B734A">
      <w:pPr>
        <w:pStyle w:val="a3"/>
        <w:jc w:val="center"/>
        <w:rPr>
          <w:b/>
          <w:noProof/>
        </w:rPr>
      </w:pPr>
      <w:r>
        <w:rPr>
          <w:b/>
          <w:noProof/>
        </w:rPr>
        <w:t>МЕТОДИЧЕСКИЕ УКАЗАНИЯ</w:t>
      </w:r>
    </w:p>
    <w:p w14:paraId="63B373E0" w14:textId="77777777" w:rsidR="008B734A" w:rsidRPr="008C5BD1" w:rsidRDefault="008B734A" w:rsidP="008B734A">
      <w:pPr>
        <w:pStyle w:val="a3"/>
        <w:jc w:val="center"/>
        <w:rPr>
          <w:b/>
          <w:noProof/>
        </w:rPr>
      </w:pPr>
      <w:r>
        <w:rPr>
          <w:b/>
          <w:noProof/>
        </w:rPr>
        <w:t>ПО САМОСТОЯТЕЛЬНОЙ РАБОТЕ</w:t>
      </w:r>
    </w:p>
    <w:p w14:paraId="63B373E1" w14:textId="77777777" w:rsidR="008B734A" w:rsidRPr="00575F97" w:rsidRDefault="008B734A" w:rsidP="008B734A">
      <w:pPr>
        <w:pStyle w:val="a3"/>
        <w:jc w:val="center"/>
        <w:rPr>
          <w:noProof/>
        </w:rPr>
      </w:pPr>
      <w:r w:rsidRPr="00575F97">
        <w:rPr>
          <w:noProof/>
        </w:rPr>
        <w:t>учебной дисциплины</w:t>
      </w:r>
    </w:p>
    <w:p w14:paraId="63B373E2" w14:textId="77777777" w:rsidR="008B734A" w:rsidRDefault="008B734A" w:rsidP="008B734A">
      <w:pPr>
        <w:pStyle w:val="a3"/>
        <w:jc w:val="center"/>
        <w:rPr>
          <w:noProof/>
        </w:rPr>
      </w:pPr>
    </w:p>
    <w:p w14:paraId="63B373E3" w14:textId="77777777" w:rsidR="008B734A" w:rsidRPr="00575F97" w:rsidRDefault="008B734A" w:rsidP="008B734A">
      <w:pPr>
        <w:pStyle w:val="a3"/>
        <w:jc w:val="center"/>
        <w:rPr>
          <w:noProof/>
        </w:rPr>
      </w:pPr>
    </w:p>
    <w:p w14:paraId="63B373E4" w14:textId="77777777" w:rsidR="008B734A" w:rsidRDefault="008B734A" w:rsidP="008B734A">
      <w:pPr>
        <w:pStyle w:val="a3"/>
        <w:jc w:val="center"/>
        <w:rPr>
          <w:b/>
        </w:rPr>
      </w:pPr>
      <w:r w:rsidRPr="00955B2D">
        <w:rPr>
          <w:b/>
        </w:rPr>
        <w:t>СГ.02 ИНОСТРАННЫЙ ЯЗЫК В ПРОФЕССИОНАЛЬНОЙ ДЕЯТЕЛЬНОСТИ</w:t>
      </w:r>
    </w:p>
    <w:p w14:paraId="63B373E5" w14:textId="77777777" w:rsidR="008B734A" w:rsidRDefault="008B734A" w:rsidP="008B734A">
      <w:pPr>
        <w:pStyle w:val="a3"/>
        <w:jc w:val="center"/>
        <w:rPr>
          <w:noProof/>
        </w:rPr>
      </w:pPr>
    </w:p>
    <w:p w14:paraId="63B373E6" w14:textId="77777777" w:rsidR="008B734A" w:rsidRPr="00575F97" w:rsidRDefault="008B734A" w:rsidP="008B734A">
      <w:pPr>
        <w:pStyle w:val="a3"/>
        <w:jc w:val="center"/>
        <w:rPr>
          <w:noProof/>
        </w:rPr>
      </w:pPr>
    </w:p>
    <w:p w14:paraId="63B373E7" w14:textId="77777777" w:rsidR="008B734A" w:rsidRPr="00575F97" w:rsidRDefault="008B734A" w:rsidP="008B734A">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096A8B91" w14:textId="77777777" w:rsidR="00B94597" w:rsidRPr="00575F97" w:rsidRDefault="00B94597" w:rsidP="00B94597">
      <w:pPr>
        <w:jc w:val="center"/>
        <w:rPr>
          <w:sz w:val="28"/>
          <w:szCs w:val="28"/>
        </w:rPr>
      </w:pPr>
      <w:r>
        <w:rPr>
          <w:b/>
          <w:bCs/>
          <w:sz w:val="28"/>
          <w:szCs w:val="28"/>
        </w:rPr>
        <w:t>46.01.03</w:t>
      </w:r>
      <w:r w:rsidRPr="000641A5">
        <w:rPr>
          <w:b/>
          <w:bCs/>
          <w:sz w:val="28"/>
          <w:szCs w:val="28"/>
        </w:rPr>
        <w:t xml:space="preserve"> </w:t>
      </w:r>
      <w:r>
        <w:rPr>
          <w:b/>
          <w:bCs/>
          <w:sz w:val="28"/>
          <w:szCs w:val="28"/>
        </w:rPr>
        <w:t>Делопроизводитель</w:t>
      </w:r>
    </w:p>
    <w:p w14:paraId="63B373E9" w14:textId="77777777" w:rsidR="008B734A" w:rsidRPr="00575F97" w:rsidRDefault="008B734A" w:rsidP="008B734A">
      <w:pPr>
        <w:rPr>
          <w:sz w:val="28"/>
          <w:szCs w:val="28"/>
        </w:rPr>
      </w:pPr>
    </w:p>
    <w:p w14:paraId="63B373EA" w14:textId="77777777" w:rsidR="008B734A" w:rsidRPr="00575F97" w:rsidRDefault="008B734A" w:rsidP="008B734A">
      <w:pPr>
        <w:rPr>
          <w:sz w:val="28"/>
          <w:szCs w:val="28"/>
        </w:rPr>
      </w:pPr>
    </w:p>
    <w:p w14:paraId="63B373EB" w14:textId="77777777" w:rsidR="008B734A" w:rsidRDefault="008B734A" w:rsidP="008B734A">
      <w:pPr>
        <w:rPr>
          <w:sz w:val="28"/>
          <w:szCs w:val="28"/>
        </w:rPr>
      </w:pPr>
    </w:p>
    <w:p w14:paraId="63B373EC" w14:textId="77777777" w:rsidR="008B734A" w:rsidRPr="00575F97" w:rsidRDefault="008B734A" w:rsidP="008B734A">
      <w:pPr>
        <w:rPr>
          <w:sz w:val="28"/>
          <w:szCs w:val="28"/>
        </w:rPr>
      </w:pPr>
    </w:p>
    <w:p w14:paraId="63B373ED" w14:textId="77777777" w:rsidR="008B734A" w:rsidRDefault="008B734A" w:rsidP="008B734A">
      <w:pPr>
        <w:rPr>
          <w:sz w:val="28"/>
          <w:szCs w:val="28"/>
        </w:rPr>
      </w:pPr>
    </w:p>
    <w:p w14:paraId="63B373EE" w14:textId="77777777" w:rsidR="008B734A" w:rsidRPr="00575F97" w:rsidRDefault="008B734A" w:rsidP="008B734A">
      <w:pPr>
        <w:rPr>
          <w:sz w:val="28"/>
          <w:szCs w:val="28"/>
        </w:rPr>
      </w:pPr>
    </w:p>
    <w:p w14:paraId="63B373EF" w14:textId="77777777" w:rsidR="008B734A" w:rsidRPr="00575F97" w:rsidRDefault="008B734A" w:rsidP="008B734A">
      <w:pPr>
        <w:rPr>
          <w:sz w:val="28"/>
          <w:szCs w:val="28"/>
        </w:rPr>
      </w:pPr>
    </w:p>
    <w:p w14:paraId="63B373F0" w14:textId="77777777" w:rsidR="008B734A" w:rsidRDefault="008B734A" w:rsidP="008B734A">
      <w:pPr>
        <w:rPr>
          <w:sz w:val="28"/>
          <w:szCs w:val="28"/>
        </w:rPr>
      </w:pPr>
    </w:p>
    <w:p w14:paraId="63B373F1" w14:textId="77777777" w:rsidR="008B734A" w:rsidRPr="00575F97" w:rsidRDefault="008B734A" w:rsidP="008B734A">
      <w:pPr>
        <w:rPr>
          <w:sz w:val="28"/>
          <w:szCs w:val="28"/>
        </w:rPr>
      </w:pPr>
    </w:p>
    <w:p w14:paraId="63B373F2" w14:textId="77777777" w:rsidR="008B734A" w:rsidRPr="00575F97" w:rsidRDefault="008B734A" w:rsidP="008B734A">
      <w:pPr>
        <w:rPr>
          <w:sz w:val="28"/>
          <w:szCs w:val="28"/>
        </w:rPr>
      </w:pPr>
    </w:p>
    <w:p w14:paraId="63B373F3" w14:textId="77777777" w:rsidR="008B734A" w:rsidRPr="00575F97" w:rsidRDefault="008B734A" w:rsidP="008B734A">
      <w:pPr>
        <w:rPr>
          <w:sz w:val="28"/>
          <w:szCs w:val="28"/>
        </w:rPr>
      </w:pPr>
    </w:p>
    <w:p w14:paraId="63B373F4" w14:textId="77777777" w:rsidR="008B734A" w:rsidRPr="00575F97" w:rsidRDefault="008B734A" w:rsidP="008B734A">
      <w:pPr>
        <w:rPr>
          <w:sz w:val="28"/>
          <w:szCs w:val="28"/>
        </w:rPr>
      </w:pPr>
    </w:p>
    <w:p w14:paraId="63B373F5" w14:textId="77777777" w:rsidR="008B734A" w:rsidRPr="00575F97" w:rsidRDefault="008B734A" w:rsidP="008B734A">
      <w:pPr>
        <w:rPr>
          <w:sz w:val="28"/>
          <w:szCs w:val="28"/>
        </w:rPr>
      </w:pPr>
    </w:p>
    <w:p w14:paraId="63B373F6" w14:textId="77777777" w:rsidR="008B734A" w:rsidRPr="00575F97" w:rsidRDefault="008B734A" w:rsidP="008B734A">
      <w:pPr>
        <w:rPr>
          <w:sz w:val="28"/>
          <w:szCs w:val="28"/>
        </w:rPr>
      </w:pPr>
    </w:p>
    <w:p w14:paraId="63B373F7" w14:textId="4E751FA0" w:rsidR="008B734A" w:rsidRPr="00575F97" w:rsidRDefault="00DE1FB8" w:rsidP="008B734A">
      <w:pPr>
        <w:jc w:val="center"/>
        <w:rPr>
          <w:sz w:val="28"/>
          <w:szCs w:val="28"/>
        </w:rPr>
      </w:pPr>
      <w:r>
        <w:rPr>
          <w:sz w:val="28"/>
          <w:szCs w:val="28"/>
        </w:rPr>
        <w:t>Серебряные Пруды</w:t>
      </w:r>
      <w:r w:rsidR="008B734A" w:rsidRPr="00575F97">
        <w:rPr>
          <w:sz w:val="28"/>
          <w:szCs w:val="28"/>
        </w:rPr>
        <w:t>, 202</w:t>
      </w:r>
      <w:r w:rsidR="008B734A">
        <w:rPr>
          <w:sz w:val="28"/>
          <w:szCs w:val="28"/>
        </w:rPr>
        <w:t>5</w:t>
      </w:r>
    </w:p>
    <w:p w14:paraId="76FAB577" w14:textId="77777777" w:rsidR="00B94597" w:rsidRDefault="00B94597" w:rsidP="00B94597">
      <w:pPr>
        <w:pStyle w:val="a3"/>
        <w:spacing w:before="173"/>
        <w:ind w:right="70"/>
        <w:jc w:val="both"/>
      </w:pPr>
      <w:r>
        <w:lastRenderedPageBreak/>
        <w:t>Составлены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sidRPr="00811F9F">
        <w:t xml:space="preserve"> </w:t>
      </w:r>
      <w:r>
        <w:t>среднего профессионального</w:t>
      </w:r>
      <w:r w:rsidRPr="00811F9F">
        <w:t xml:space="preserve"> </w:t>
      </w:r>
      <w:r>
        <w:t>образования</w:t>
      </w:r>
      <w:r w:rsidRPr="00811F9F">
        <w:t xml:space="preserve"> </w:t>
      </w:r>
      <w:r>
        <w:t>по</w:t>
      </w:r>
      <w:r w:rsidRPr="00811F9F">
        <w:t xml:space="preserve"> </w:t>
      </w:r>
      <w:r w:rsidRPr="000641A5">
        <w:rPr>
          <w:bCs/>
        </w:rPr>
        <w:t>профессии</w:t>
      </w:r>
      <w:r w:rsidRPr="000641A5">
        <w:rPr>
          <w:b/>
          <w:bCs/>
        </w:rPr>
        <w:t xml:space="preserve"> </w:t>
      </w:r>
      <w:r>
        <w:rPr>
          <w:bCs/>
        </w:rPr>
        <w:t>46.01.03</w:t>
      </w:r>
      <w:r w:rsidRPr="005D2976">
        <w:rPr>
          <w:bCs/>
        </w:rPr>
        <w:t xml:space="preserve"> </w:t>
      </w:r>
      <w:r>
        <w:rPr>
          <w:bCs/>
        </w:rPr>
        <w:t>Делопроизводитель</w:t>
      </w:r>
      <w:r w:rsidRPr="00C85687">
        <w:rPr>
          <w:bCs/>
        </w:rPr>
        <w:t xml:space="preserve">, утвержденного приказом </w:t>
      </w:r>
      <w:r w:rsidRPr="0023257C">
        <w:rPr>
          <w:bCs/>
        </w:rPr>
        <w:t xml:space="preserve">Министерства просвещения РФ от </w:t>
      </w:r>
      <w:r>
        <w:rPr>
          <w:bCs/>
        </w:rPr>
        <w:t>14.11.2023</w:t>
      </w:r>
      <w:r w:rsidRPr="0023257C">
        <w:rPr>
          <w:bCs/>
        </w:rPr>
        <w:t xml:space="preserve"> г.</w:t>
      </w:r>
      <w:r>
        <w:rPr>
          <w:bCs/>
        </w:rPr>
        <w:t xml:space="preserve">  </w:t>
      </w:r>
      <w:r w:rsidRPr="0023257C">
        <w:rPr>
          <w:bCs/>
        </w:rPr>
        <w:t>№</w:t>
      </w:r>
      <w:r>
        <w:rPr>
          <w:bCs/>
        </w:rPr>
        <w:t>85</w:t>
      </w:r>
      <w:r w:rsidRPr="0023257C">
        <w:rPr>
          <w:bCs/>
        </w:rPr>
        <w:t>7</w:t>
      </w:r>
      <w:r w:rsidRPr="00C85687">
        <w:rPr>
          <w:bCs/>
        </w:rPr>
        <w:t xml:space="preserve">, Примерной основной образовательной программы по специальности </w:t>
      </w:r>
      <w:r>
        <w:rPr>
          <w:bCs/>
        </w:rPr>
        <w:t>46.01.03</w:t>
      </w:r>
      <w:r w:rsidRPr="005D2976">
        <w:rPr>
          <w:bCs/>
        </w:rPr>
        <w:t xml:space="preserve"> </w:t>
      </w:r>
      <w:r>
        <w:rPr>
          <w:bCs/>
        </w:rPr>
        <w:t>Делопроизводитель.</w:t>
      </w:r>
    </w:p>
    <w:p w14:paraId="63B373F9" w14:textId="77777777" w:rsidR="008B734A" w:rsidRDefault="008B734A" w:rsidP="008B734A">
      <w:pPr>
        <w:pStyle w:val="a3"/>
        <w:ind w:right="70"/>
      </w:pPr>
    </w:p>
    <w:p w14:paraId="63B373FA" w14:textId="77777777" w:rsidR="008B734A" w:rsidRDefault="008B734A" w:rsidP="008B734A">
      <w:pPr>
        <w:pStyle w:val="a3"/>
        <w:ind w:right="70"/>
        <w:jc w:val="both"/>
      </w:pPr>
      <w:r>
        <w:t>Шифр</w:t>
      </w:r>
      <w:r>
        <w:rPr>
          <w:spacing w:val="-1"/>
        </w:rPr>
        <w:t xml:space="preserve"> </w:t>
      </w:r>
      <w:r>
        <w:t>дисциплины</w:t>
      </w:r>
      <w:r>
        <w:rPr>
          <w:spacing w:val="-5"/>
        </w:rPr>
        <w:t xml:space="preserve"> </w:t>
      </w:r>
      <w:r>
        <w:t>по</w:t>
      </w:r>
      <w:r>
        <w:rPr>
          <w:spacing w:val="-1"/>
        </w:rPr>
        <w:t xml:space="preserve"> </w:t>
      </w:r>
      <w:r>
        <w:t>стандарту</w:t>
      </w:r>
      <w:r>
        <w:rPr>
          <w:spacing w:val="-2"/>
        </w:rPr>
        <w:t xml:space="preserve"> </w:t>
      </w:r>
      <w:r>
        <w:t>–</w:t>
      </w:r>
      <w:r>
        <w:rPr>
          <w:spacing w:val="-2"/>
        </w:rPr>
        <w:t xml:space="preserve"> </w:t>
      </w:r>
      <w:r>
        <w:t>СГ.02</w:t>
      </w:r>
    </w:p>
    <w:p w14:paraId="63B373FB" w14:textId="77777777" w:rsidR="00955B2D" w:rsidRPr="00575F97" w:rsidRDefault="00955B2D" w:rsidP="00955B2D">
      <w:pPr>
        <w:pStyle w:val="a3"/>
        <w:jc w:val="center"/>
        <w:rPr>
          <w:noProof/>
        </w:rPr>
      </w:pPr>
    </w:p>
    <w:p w14:paraId="63B373FC" w14:textId="77777777" w:rsidR="000F799F" w:rsidRDefault="000F799F" w:rsidP="002503C7">
      <w:pPr>
        <w:pStyle w:val="a3"/>
        <w:rPr>
          <w:sz w:val="30"/>
        </w:rPr>
      </w:pPr>
    </w:p>
    <w:p w14:paraId="63B373FD" w14:textId="77777777" w:rsidR="000F799F" w:rsidRDefault="000F799F" w:rsidP="002503C7">
      <w:pPr>
        <w:pStyle w:val="a3"/>
        <w:spacing w:before="5"/>
        <w:rPr>
          <w:sz w:val="34"/>
        </w:rPr>
      </w:pPr>
    </w:p>
    <w:p w14:paraId="63B373FE" w14:textId="77777777" w:rsidR="000F799F" w:rsidRDefault="000F799F" w:rsidP="002503C7">
      <w:pPr>
        <w:sectPr w:rsidR="000F799F" w:rsidSect="008B734A">
          <w:footerReference w:type="default" r:id="rId9"/>
          <w:pgSz w:w="11910" w:h="16840"/>
          <w:pgMar w:top="1040" w:right="711" w:bottom="1220" w:left="1701" w:header="0" w:footer="1037" w:gutter="0"/>
          <w:pgNumType w:start="1"/>
          <w:cols w:space="720"/>
          <w:titlePg/>
          <w:docGrid w:linePitch="299"/>
        </w:sectPr>
      </w:pPr>
    </w:p>
    <w:p w14:paraId="63B373FF" w14:textId="77777777" w:rsidR="002503C7" w:rsidRDefault="002503C7" w:rsidP="002503C7">
      <w:pPr>
        <w:pStyle w:val="a3"/>
        <w:spacing w:before="77"/>
        <w:jc w:val="center"/>
      </w:pPr>
      <w:r>
        <w:lastRenderedPageBreak/>
        <w:t>СОДЕРЖАНИЕ:</w:t>
      </w:r>
    </w:p>
    <w:p w14:paraId="63B37400" w14:textId="77777777" w:rsidR="002503C7" w:rsidRDefault="002503C7" w:rsidP="002503C7">
      <w:pPr>
        <w:pStyle w:val="a3"/>
        <w:rPr>
          <w:sz w:val="20"/>
        </w:rPr>
      </w:pPr>
    </w:p>
    <w:p w14:paraId="63B37401" w14:textId="77777777" w:rsidR="002503C7" w:rsidRDefault="002503C7" w:rsidP="002503C7">
      <w:pPr>
        <w:pStyle w:val="a3"/>
        <w:spacing w:before="11"/>
      </w:pPr>
    </w:p>
    <w:tbl>
      <w:tblPr>
        <w:tblStyle w:val="TableNormal"/>
        <w:tblW w:w="8959" w:type="dxa"/>
        <w:tblInd w:w="556" w:type="dxa"/>
        <w:tblLayout w:type="fixed"/>
        <w:tblLook w:val="01E0" w:firstRow="1" w:lastRow="1" w:firstColumn="1" w:lastColumn="1" w:noHBand="0" w:noVBand="0"/>
      </w:tblPr>
      <w:tblGrid>
        <w:gridCol w:w="669"/>
        <w:gridCol w:w="8290"/>
      </w:tblGrid>
      <w:tr w:rsidR="002503C7" w14:paraId="63B37404" w14:textId="77777777" w:rsidTr="00C73715">
        <w:trPr>
          <w:trHeight w:val="340"/>
        </w:trPr>
        <w:tc>
          <w:tcPr>
            <w:tcW w:w="669" w:type="dxa"/>
          </w:tcPr>
          <w:p w14:paraId="63B37402" w14:textId="77777777" w:rsidR="002503C7" w:rsidRDefault="002503C7" w:rsidP="002503C7">
            <w:pPr>
              <w:pStyle w:val="TableParagraph"/>
              <w:spacing w:line="311" w:lineRule="exact"/>
              <w:ind w:left="0"/>
              <w:rPr>
                <w:sz w:val="28"/>
              </w:rPr>
            </w:pPr>
            <w:r>
              <w:rPr>
                <w:sz w:val="28"/>
              </w:rPr>
              <w:t>1.</w:t>
            </w:r>
          </w:p>
        </w:tc>
        <w:tc>
          <w:tcPr>
            <w:tcW w:w="8290" w:type="dxa"/>
          </w:tcPr>
          <w:p w14:paraId="63B37403" w14:textId="77777777" w:rsidR="002503C7" w:rsidRDefault="002503C7" w:rsidP="002503C7">
            <w:pPr>
              <w:pStyle w:val="TableParagraph"/>
              <w:spacing w:line="311" w:lineRule="exact"/>
              <w:ind w:left="0"/>
              <w:jc w:val="both"/>
              <w:rPr>
                <w:sz w:val="28"/>
              </w:rPr>
            </w:pPr>
            <w:r>
              <w:rPr>
                <w:sz w:val="28"/>
              </w:rPr>
              <w:t>ОРГАНИЗАЦИЯ</w:t>
            </w:r>
            <w:r>
              <w:rPr>
                <w:spacing w:val="-8"/>
                <w:sz w:val="28"/>
              </w:rPr>
              <w:t xml:space="preserve"> </w:t>
            </w:r>
            <w:r>
              <w:rPr>
                <w:sz w:val="28"/>
              </w:rPr>
              <w:t>САМОСТОЯТЕЛЬНОЙ</w:t>
            </w:r>
            <w:r>
              <w:rPr>
                <w:spacing w:val="-8"/>
                <w:sz w:val="28"/>
              </w:rPr>
              <w:t xml:space="preserve"> </w:t>
            </w:r>
            <w:r>
              <w:rPr>
                <w:sz w:val="28"/>
              </w:rPr>
              <w:t>РАБОТЫ</w:t>
            </w:r>
          </w:p>
        </w:tc>
      </w:tr>
      <w:tr w:rsidR="002503C7" w14:paraId="63B37408" w14:textId="77777777" w:rsidTr="00C73715">
        <w:trPr>
          <w:trHeight w:val="741"/>
        </w:trPr>
        <w:tc>
          <w:tcPr>
            <w:tcW w:w="669" w:type="dxa"/>
          </w:tcPr>
          <w:p w14:paraId="63B37405" w14:textId="77777777" w:rsidR="002503C7" w:rsidRDefault="002503C7" w:rsidP="002503C7">
            <w:pPr>
              <w:pStyle w:val="TableParagraph"/>
              <w:spacing w:before="18"/>
              <w:ind w:left="0"/>
              <w:rPr>
                <w:sz w:val="28"/>
              </w:rPr>
            </w:pPr>
            <w:r>
              <w:rPr>
                <w:sz w:val="28"/>
              </w:rPr>
              <w:t>2.</w:t>
            </w:r>
          </w:p>
        </w:tc>
        <w:tc>
          <w:tcPr>
            <w:tcW w:w="8290" w:type="dxa"/>
          </w:tcPr>
          <w:p w14:paraId="63B37406" w14:textId="77777777" w:rsidR="002503C7" w:rsidRDefault="002503C7" w:rsidP="002503C7">
            <w:pPr>
              <w:pStyle w:val="TableParagraph"/>
              <w:spacing w:before="18"/>
              <w:ind w:left="0"/>
              <w:jc w:val="both"/>
              <w:rPr>
                <w:sz w:val="28"/>
              </w:rPr>
            </w:pPr>
            <w:r>
              <w:rPr>
                <w:sz w:val="28"/>
              </w:rPr>
              <w:t>ПЛАНИРОВАНИЕ</w:t>
            </w:r>
            <w:r>
              <w:rPr>
                <w:spacing w:val="-9"/>
                <w:sz w:val="28"/>
              </w:rPr>
              <w:t xml:space="preserve"> </w:t>
            </w:r>
            <w:r>
              <w:rPr>
                <w:sz w:val="28"/>
              </w:rPr>
              <w:t>ВНЕАУДИТОРНОЙ</w:t>
            </w:r>
            <w:r>
              <w:rPr>
                <w:spacing w:val="-9"/>
                <w:sz w:val="28"/>
              </w:rPr>
              <w:t xml:space="preserve"> </w:t>
            </w:r>
            <w:r>
              <w:rPr>
                <w:sz w:val="28"/>
              </w:rPr>
              <w:t>САМОСТОЯТЕЛЬНОЙ</w:t>
            </w:r>
          </w:p>
          <w:p w14:paraId="63B37407" w14:textId="77777777" w:rsidR="002503C7" w:rsidRDefault="002503C7" w:rsidP="002503C7">
            <w:pPr>
              <w:pStyle w:val="TableParagraph"/>
              <w:spacing w:before="50"/>
              <w:ind w:left="0"/>
              <w:jc w:val="both"/>
              <w:rPr>
                <w:sz w:val="28"/>
              </w:rPr>
            </w:pPr>
            <w:r>
              <w:rPr>
                <w:sz w:val="28"/>
              </w:rPr>
              <w:t>РАБОТЫ</w:t>
            </w:r>
          </w:p>
        </w:tc>
      </w:tr>
      <w:tr w:rsidR="002503C7" w14:paraId="63B3740C" w14:textId="77777777" w:rsidTr="00C73715">
        <w:trPr>
          <w:trHeight w:val="739"/>
        </w:trPr>
        <w:tc>
          <w:tcPr>
            <w:tcW w:w="669" w:type="dxa"/>
          </w:tcPr>
          <w:p w14:paraId="63B37409" w14:textId="77777777" w:rsidR="002503C7" w:rsidRDefault="002503C7" w:rsidP="002503C7">
            <w:pPr>
              <w:pStyle w:val="TableParagraph"/>
              <w:spacing w:before="18"/>
              <w:ind w:left="0"/>
              <w:rPr>
                <w:sz w:val="28"/>
              </w:rPr>
            </w:pPr>
            <w:r>
              <w:rPr>
                <w:sz w:val="28"/>
              </w:rPr>
              <w:t>3.</w:t>
            </w:r>
          </w:p>
        </w:tc>
        <w:tc>
          <w:tcPr>
            <w:tcW w:w="8290" w:type="dxa"/>
          </w:tcPr>
          <w:p w14:paraId="63B3740A" w14:textId="77777777" w:rsidR="002503C7" w:rsidRDefault="002503C7" w:rsidP="002503C7">
            <w:pPr>
              <w:pStyle w:val="TableParagraph"/>
              <w:spacing w:before="18"/>
              <w:ind w:left="0"/>
              <w:jc w:val="both"/>
              <w:rPr>
                <w:sz w:val="28"/>
              </w:rPr>
            </w:pPr>
            <w:r>
              <w:rPr>
                <w:sz w:val="28"/>
              </w:rPr>
              <w:t>КОНТРОЛЬ</w:t>
            </w:r>
            <w:r>
              <w:rPr>
                <w:spacing w:val="-7"/>
                <w:sz w:val="28"/>
              </w:rPr>
              <w:t xml:space="preserve"> </w:t>
            </w:r>
            <w:r>
              <w:rPr>
                <w:sz w:val="28"/>
              </w:rPr>
              <w:t>РЕЗУЛЬТАТОВ</w:t>
            </w:r>
            <w:r>
              <w:rPr>
                <w:spacing w:val="-6"/>
                <w:sz w:val="28"/>
              </w:rPr>
              <w:t xml:space="preserve"> </w:t>
            </w:r>
            <w:r>
              <w:rPr>
                <w:sz w:val="28"/>
              </w:rPr>
              <w:t>ВНЕАУДИТОРНОЙ</w:t>
            </w:r>
          </w:p>
          <w:p w14:paraId="63B3740B" w14:textId="77777777" w:rsidR="002503C7" w:rsidRDefault="002503C7" w:rsidP="002503C7">
            <w:pPr>
              <w:pStyle w:val="TableParagraph"/>
              <w:spacing w:before="47"/>
              <w:ind w:left="0"/>
              <w:jc w:val="both"/>
              <w:rPr>
                <w:sz w:val="28"/>
              </w:rPr>
            </w:pPr>
            <w:r>
              <w:rPr>
                <w:sz w:val="28"/>
              </w:rPr>
              <w:t>САМОСТОЯТЕЛЬНОЙ</w:t>
            </w:r>
            <w:r>
              <w:rPr>
                <w:spacing w:val="-7"/>
                <w:sz w:val="28"/>
              </w:rPr>
              <w:t xml:space="preserve"> </w:t>
            </w:r>
            <w:r>
              <w:rPr>
                <w:sz w:val="28"/>
              </w:rPr>
              <w:t>РАБОТЫ</w:t>
            </w:r>
          </w:p>
        </w:tc>
      </w:tr>
      <w:tr w:rsidR="002503C7" w14:paraId="63B37410" w14:textId="77777777" w:rsidTr="00C73715">
        <w:trPr>
          <w:trHeight w:val="712"/>
        </w:trPr>
        <w:tc>
          <w:tcPr>
            <w:tcW w:w="669" w:type="dxa"/>
          </w:tcPr>
          <w:p w14:paraId="63B3740D" w14:textId="77777777" w:rsidR="002503C7" w:rsidRDefault="002503C7" w:rsidP="002503C7">
            <w:pPr>
              <w:pStyle w:val="TableParagraph"/>
              <w:spacing w:before="18"/>
              <w:ind w:left="0"/>
              <w:rPr>
                <w:sz w:val="28"/>
              </w:rPr>
            </w:pPr>
            <w:r>
              <w:rPr>
                <w:sz w:val="28"/>
              </w:rPr>
              <w:t>4.</w:t>
            </w:r>
          </w:p>
        </w:tc>
        <w:tc>
          <w:tcPr>
            <w:tcW w:w="8290" w:type="dxa"/>
          </w:tcPr>
          <w:p w14:paraId="63B3740E" w14:textId="77777777" w:rsidR="002503C7" w:rsidRDefault="002503C7" w:rsidP="002503C7">
            <w:pPr>
              <w:pStyle w:val="TableParagraph"/>
              <w:spacing w:before="18"/>
              <w:ind w:left="0"/>
              <w:jc w:val="both"/>
              <w:rPr>
                <w:sz w:val="28"/>
              </w:rPr>
            </w:pPr>
            <w:r>
              <w:rPr>
                <w:spacing w:val="-2"/>
                <w:sz w:val="28"/>
              </w:rPr>
              <w:t>УЧЕБНО-МЕТОДИЧЕСКОЕ</w:t>
            </w:r>
            <w:r>
              <w:rPr>
                <w:spacing w:val="-12"/>
                <w:sz w:val="28"/>
              </w:rPr>
              <w:t xml:space="preserve"> </w:t>
            </w:r>
            <w:r>
              <w:rPr>
                <w:spacing w:val="-1"/>
                <w:sz w:val="28"/>
              </w:rPr>
              <w:t>И</w:t>
            </w:r>
            <w:r>
              <w:rPr>
                <w:spacing w:val="-12"/>
                <w:sz w:val="28"/>
              </w:rPr>
              <w:t xml:space="preserve"> </w:t>
            </w:r>
            <w:r>
              <w:rPr>
                <w:spacing w:val="-1"/>
                <w:sz w:val="28"/>
              </w:rPr>
              <w:t>ИНФОРМАЦИОННОЕ</w:t>
            </w:r>
          </w:p>
          <w:p w14:paraId="63B3740F" w14:textId="77777777" w:rsidR="002503C7" w:rsidRDefault="002503C7" w:rsidP="002503C7">
            <w:pPr>
              <w:pStyle w:val="TableParagraph"/>
              <w:spacing w:before="50" w:line="302" w:lineRule="exact"/>
              <w:ind w:left="0"/>
              <w:jc w:val="both"/>
              <w:rPr>
                <w:sz w:val="28"/>
              </w:rPr>
            </w:pPr>
            <w:r>
              <w:rPr>
                <w:sz w:val="28"/>
              </w:rPr>
              <w:t>ОБЕСПЕЧЕНИЕ</w:t>
            </w:r>
            <w:r>
              <w:rPr>
                <w:spacing w:val="32"/>
                <w:sz w:val="28"/>
              </w:rPr>
              <w:t xml:space="preserve"> </w:t>
            </w:r>
            <w:r>
              <w:rPr>
                <w:sz w:val="28"/>
              </w:rPr>
              <w:t>ДИСЦИПЛИНЫ</w:t>
            </w:r>
          </w:p>
        </w:tc>
      </w:tr>
    </w:tbl>
    <w:p w14:paraId="63B37411" w14:textId="77777777" w:rsidR="002503C7" w:rsidRDefault="002503C7" w:rsidP="002503C7">
      <w:pPr>
        <w:spacing w:line="302" w:lineRule="exact"/>
        <w:rPr>
          <w:sz w:val="28"/>
        </w:rPr>
        <w:sectPr w:rsidR="002503C7" w:rsidSect="002503C7">
          <w:pgSz w:w="11910" w:h="16840"/>
          <w:pgMar w:top="1400" w:right="711" w:bottom="1240" w:left="1701" w:header="0" w:footer="1058" w:gutter="0"/>
          <w:cols w:space="720"/>
        </w:sectPr>
      </w:pPr>
    </w:p>
    <w:p w14:paraId="63B37412" w14:textId="77777777" w:rsidR="002503C7" w:rsidRDefault="002503C7" w:rsidP="00CF73AF">
      <w:pPr>
        <w:pStyle w:val="11"/>
        <w:numPr>
          <w:ilvl w:val="0"/>
          <w:numId w:val="4"/>
        </w:numPr>
        <w:tabs>
          <w:tab w:val="left" w:pos="284"/>
        </w:tabs>
        <w:spacing w:before="72"/>
        <w:ind w:left="0" w:firstLine="0"/>
        <w:jc w:val="center"/>
      </w:pPr>
      <w:r>
        <w:lastRenderedPageBreak/>
        <w:t>ОРГАНИЗАЦИЯ</w:t>
      </w:r>
      <w:r>
        <w:rPr>
          <w:spacing w:val="-6"/>
        </w:rPr>
        <w:t xml:space="preserve"> </w:t>
      </w:r>
      <w:r>
        <w:t>САМОСТОЯТЕЛЬНОЙ</w:t>
      </w:r>
      <w:r>
        <w:rPr>
          <w:spacing w:val="-2"/>
        </w:rPr>
        <w:t xml:space="preserve"> </w:t>
      </w:r>
      <w:r>
        <w:t>РАБОТЫ</w:t>
      </w:r>
    </w:p>
    <w:p w14:paraId="63B37413" w14:textId="77777777" w:rsidR="002503C7" w:rsidRDefault="002503C7" w:rsidP="002503C7">
      <w:pPr>
        <w:pStyle w:val="a3"/>
        <w:spacing w:before="8"/>
        <w:rPr>
          <w:b/>
          <w:sz w:val="27"/>
        </w:rPr>
      </w:pPr>
    </w:p>
    <w:p w14:paraId="63B37414" w14:textId="77777777" w:rsidR="002503C7" w:rsidRDefault="002503C7" w:rsidP="002503C7">
      <w:pPr>
        <w:pStyle w:val="a3"/>
        <w:spacing w:before="1"/>
        <w:ind w:firstLine="709"/>
        <w:jc w:val="both"/>
      </w:pPr>
      <w:r>
        <w:t>Самостоятельная работа учащихся (СРУ) может рассматриваться как</w:t>
      </w:r>
      <w:r>
        <w:rPr>
          <w:spacing w:val="1"/>
        </w:rPr>
        <w:t xml:space="preserve"> </w:t>
      </w:r>
      <w:r>
        <w:t>организационная</w:t>
      </w:r>
      <w:r>
        <w:rPr>
          <w:spacing w:val="1"/>
        </w:rPr>
        <w:t xml:space="preserve"> </w:t>
      </w:r>
      <w:r>
        <w:t>форма</w:t>
      </w:r>
      <w:r>
        <w:rPr>
          <w:spacing w:val="1"/>
        </w:rPr>
        <w:t xml:space="preserve"> </w:t>
      </w:r>
      <w:r>
        <w:t>обучения</w:t>
      </w:r>
      <w:r>
        <w:rPr>
          <w:spacing w:val="1"/>
        </w:rPr>
        <w:t xml:space="preserve"> </w:t>
      </w:r>
      <w:r>
        <w:t>-</w:t>
      </w:r>
      <w:r>
        <w:rPr>
          <w:spacing w:val="1"/>
        </w:rPr>
        <w:t xml:space="preserve"> </w:t>
      </w:r>
      <w:r>
        <w:t>система</w:t>
      </w:r>
      <w:r>
        <w:rPr>
          <w:spacing w:val="1"/>
        </w:rPr>
        <w:t xml:space="preserve"> </w:t>
      </w:r>
      <w:r>
        <w:t>педагогических</w:t>
      </w:r>
      <w:r>
        <w:rPr>
          <w:spacing w:val="1"/>
        </w:rPr>
        <w:t xml:space="preserve"> </w:t>
      </w:r>
      <w:r>
        <w:t>условий,</w:t>
      </w:r>
      <w:r>
        <w:rPr>
          <w:spacing w:val="1"/>
        </w:rPr>
        <w:t xml:space="preserve"> </w:t>
      </w:r>
      <w:r>
        <w:t>обеспечивающих</w:t>
      </w:r>
      <w:r>
        <w:rPr>
          <w:spacing w:val="1"/>
        </w:rPr>
        <w:t xml:space="preserve"> </w:t>
      </w:r>
      <w:r>
        <w:t>управление</w:t>
      </w:r>
      <w:r>
        <w:rPr>
          <w:spacing w:val="1"/>
        </w:rPr>
        <w:t xml:space="preserve"> </w:t>
      </w:r>
      <w:r>
        <w:t>учебной</w:t>
      </w:r>
      <w:r>
        <w:rPr>
          <w:spacing w:val="1"/>
        </w:rPr>
        <w:t xml:space="preserve"> </w:t>
      </w:r>
      <w:r>
        <w:t>деятельностью</w:t>
      </w:r>
      <w:r>
        <w:rPr>
          <w:spacing w:val="1"/>
        </w:rPr>
        <w:t xml:space="preserve"> </w:t>
      </w:r>
      <w:r>
        <w:t>или</w:t>
      </w:r>
      <w:r>
        <w:rPr>
          <w:spacing w:val="1"/>
        </w:rPr>
        <w:t xml:space="preserve"> </w:t>
      </w:r>
      <w:r>
        <w:t>деятельность</w:t>
      </w:r>
      <w:r>
        <w:rPr>
          <w:spacing w:val="1"/>
        </w:rPr>
        <w:t xml:space="preserve"> </w:t>
      </w:r>
      <w:r>
        <w:t>учащихся по освоению общих и профессиональных компетенций, знаний и</w:t>
      </w:r>
      <w:r>
        <w:rPr>
          <w:spacing w:val="1"/>
        </w:rPr>
        <w:t xml:space="preserve"> </w:t>
      </w:r>
      <w:r>
        <w:t>умений</w:t>
      </w:r>
      <w:r>
        <w:rPr>
          <w:spacing w:val="-1"/>
        </w:rPr>
        <w:t xml:space="preserve"> </w:t>
      </w:r>
      <w:r>
        <w:t>учебной</w:t>
      </w:r>
      <w:r>
        <w:rPr>
          <w:spacing w:val="-4"/>
        </w:rPr>
        <w:t xml:space="preserve"> </w:t>
      </w:r>
      <w:r>
        <w:t>и научной</w:t>
      </w:r>
      <w:r>
        <w:rPr>
          <w:spacing w:val="-1"/>
        </w:rPr>
        <w:t xml:space="preserve"> </w:t>
      </w:r>
      <w:r>
        <w:t>деятельности без</w:t>
      </w:r>
      <w:r>
        <w:rPr>
          <w:spacing w:val="-4"/>
        </w:rPr>
        <w:t xml:space="preserve"> </w:t>
      </w:r>
      <w:r>
        <w:t>посторонней</w:t>
      </w:r>
      <w:r>
        <w:rPr>
          <w:spacing w:val="-3"/>
        </w:rPr>
        <w:t xml:space="preserve"> </w:t>
      </w:r>
      <w:r>
        <w:t>помощи.</w:t>
      </w:r>
    </w:p>
    <w:p w14:paraId="63B37415" w14:textId="77777777" w:rsidR="002503C7" w:rsidRDefault="002503C7" w:rsidP="002503C7">
      <w:pPr>
        <w:pStyle w:val="a3"/>
        <w:ind w:firstLine="709"/>
        <w:jc w:val="both"/>
      </w:pPr>
      <w:r>
        <w:t>В</w:t>
      </w:r>
      <w:r>
        <w:rPr>
          <w:spacing w:val="1"/>
        </w:rPr>
        <w:t xml:space="preserve"> </w:t>
      </w:r>
      <w:r>
        <w:t>учебном</w:t>
      </w:r>
      <w:r>
        <w:rPr>
          <w:spacing w:val="1"/>
        </w:rPr>
        <w:t xml:space="preserve"> </w:t>
      </w:r>
      <w:r>
        <w:t>процессе</w:t>
      </w:r>
      <w:r>
        <w:rPr>
          <w:spacing w:val="1"/>
        </w:rPr>
        <w:t xml:space="preserve"> </w:t>
      </w:r>
      <w:r>
        <w:t>выделяют</w:t>
      </w:r>
      <w:r>
        <w:rPr>
          <w:spacing w:val="1"/>
        </w:rPr>
        <w:t xml:space="preserve"> </w:t>
      </w:r>
      <w:r>
        <w:t>два</w:t>
      </w:r>
      <w:r>
        <w:rPr>
          <w:spacing w:val="1"/>
        </w:rPr>
        <w:t xml:space="preserve"> </w:t>
      </w:r>
      <w:r>
        <w:t>вида</w:t>
      </w:r>
      <w:r>
        <w:rPr>
          <w:spacing w:val="1"/>
        </w:rPr>
        <w:t xml:space="preserve"> </w:t>
      </w:r>
      <w:r>
        <w:t>самостоятельной</w:t>
      </w:r>
      <w:r>
        <w:rPr>
          <w:spacing w:val="1"/>
        </w:rPr>
        <w:t xml:space="preserve"> </w:t>
      </w:r>
      <w:r>
        <w:t>работы:</w:t>
      </w:r>
      <w:r>
        <w:rPr>
          <w:spacing w:val="1"/>
        </w:rPr>
        <w:t xml:space="preserve"> </w:t>
      </w:r>
      <w:r>
        <w:t>аудиторная,</w:t>
      </w:r>
      <w:r>
        <w:rPr>
          <w:spacing w:val="-1"/>
        </w:rPr>
        <w:t xml:space="preserve"> </w:t>
      </w:r>
      <w:r>
        <w:t>внеаудиторная.</w:t>
      </w:r>
    </w:p>
    <w:p w14:paraId="63B37416" w14:textId="77777777" w:rsidR="002503C7" w:rsidRDefault="002503C7" w:rsidP="002503C7">
      <w:pPr>
        <w:pStyle w:val="a3"/>
        <w:ind w:firstLine="709"/>
        <w:jc w:val="both"/>
      </w:pPr>
      <w:r>
        <w:rPr>
          <w:b/>
        </w:rPr>
        <w:t>Аудиторная</w:t>
      </w:r>
      <w:r>
        <w:rPr>
          <w:b/>
          <w:spacing w:val="1"/>
        </w:rPr>
        <w:t xml:space="preserve"> </w:t>
      </w:r>
      <w:r>
        <w:rPr>
          <w:b/>
        </w:rPr>
        <w:t>самостоятельная</w:t>
      </w:r>
      <w:r>
        <w:rPr>
          <w:b/>
          <w:spacing w:val="1"/>
        </w:rPr>
        <w:t xml:space="preserve"> </w:t>
      </w:r>
      <w:r>
        <w:rPr>
          <w:b/>
        </w:rPr>
        <w:t>работа</w:t>
      </w:r>
      <w:r>
        <w:rPr>
          <w:b/>
          <w:spacing w:val="1"/>
        </w:rPr>
        <w:t xml:space="preserve"> </w:t>
      </w:r>
      <w:r>
        <w:t>по</w:t>
      </w:r>
      <w:r>
        <w:rPr>
          <w:spacing w:val="1"/>
        </w:rPr>
        <w:t xml:space="preserve"> </w:t>
      </w:r>
      <w:r>
        <w:t>учебной</w:t>
      </w:r>
      <w:r>
        <w:rPr>
          <w:spacing w:val="1"/>
        </w:rPr>
        <w:t xml:space="preserve"> </w:t>
      </w:r>
      <w:r>
        <w:t>дисциплине</w:t>
      </w:r>
      <w:r>
        <w:rPr>
          <w:spacing w:val="1"/>
        </w:rPr>
        <w:t xml:space="preserve"> </w:t>
      </w:r>
      <w:r>
        <w:t>и</w:t>
      </w:r>
      <w:r>
        <w:rPr>
          <w:spacing w:val="1"/>
        </w:rPr>
        <w:t xml:space="preserve"> </w:t>
      </w:r>
      <w:r>
        <w:t>профессиональному</w:t>
      </w:r>
      <w:r>
        <w:rPr>
          <w:spacing w:val="1"/>
        </w:rPr>
        <w:t xml:space="preserve"> </w:t>
      </w:r>
      <w:r>
        <w:t>модулю</w:t>
      </w:r>
      <w:r>
        <w:rPr>
          <w:spacing w:val="1"/>
        </w:rPr>
        <w:t xml:space="preserve"> </w:t>
      </w:r>
      <w:r>
        <w:t>выполняется</w:t>
      </w:r>
      <w:r>
        <w:rPr>
          <w:spacing w:val="1"/>
        </w:rPr>
        <w:t xml:space="preserve"> </w:t>
      </w:r>
      <w:r>
        <w:t>на</w:t>
      </w:r>
      <w:r>
        <w:rPr>
          <w:spacing w:val="1"/>
        </w:rPr>
        <w:t xml:space="preserve"> </w:t>
      </w:r>
      <w:r>
        <w:t>учебных</w:t>
      </w:r>
      <w:r>
        <w:rPr>
          <w:spacing w:val="1"/>
        </w:rPr>
        <w:t xml:space="preserve"> </w:t>
      </w:r>
      <w:r>
        <w:t>занятиях</w:t>
      </w:r>
      <w:r>
        <w:rPr>
          <w:spacing w:val="1"/>
        </w:rPr>
        <w:t xml:space="preserve"> </w:t>
      </w:r>
      <w:r>
        <w:t>под</w:t>
      </w:r>
      <w:r>
        <w:rPr>
          <w:spacing w:val="1"/>
        </w:rPr>
        <w:t xml:space="preserve"> </w:t>
      </w:r>
      <w:r>
        <w:t>непосредственным</w:t>
      </w:r>
      <w:r>
        <w:rPr>
          <w:spacing w:val="-4"/>
        </w:rPr>
        <w:t xml:space="preserve"> </w:t>
      </w:r>
      <w:r>
        <w:t>руководством</w:t>
      </w:r>
      <w:r>
        <w:rPr>
          <w:spacing w:val="-4"/>
        </w:rPr>
        <w:t xml:space="preserve"> </w:t>
      </w:r>
      <w:r>
        <w:t>преподавателя</w:t>
      </w:r>
      <w:r>
        <w:rPr>
          <w:spacing w:val="-4"/>
        </w:rPr>
        <w:t xml:space="preserve"> </w:t>
      </w:r>
      <w:r>
        <w:t>и по его заданию.</w:t>
      </w:r>
    </w:p>
    <w:p w14:paraId="63B37417" w14:textId="77777777" w:rsidR="002503C7" w:rsidRDefault="002503C7" w:rsidP="002503C7">
      <w:pPr>
        <w:ind w:firstLine="709"/>
        <w:jc w:val="both"/>
        <w:rPr>
          <w:sz w:val="28"/>
        </w:rPr>
      </w:pPr>
      <w:r>
        <w:rPr>
          <w:b/>
          <w:sz w:val="28"/>
        </w:rPr>
        <w:t xml:space="preserve">Внеаудиторная самостоятельная работа </w:t>
      </w:r>
      <w:r>
        <w:rPr>
          <w:sz w:val="28"/>
        </w:rPr>
        <w:t>выполняется учащимся по</w:t>
      </w:r>
      <w:r>
        <w:rPr>
          <w:spacing w:val="1"/>
          <w:sz w:val="28"/>
        </w:rPr>
        <w:t xml:space="preserve"> </w:t>
      </w:r>
      <w:r>
        <w:rPr>
          <w:sz w:val="28"/>
        </w:rPr>
        <w:t>заданию</w:t>
      </w:r>
      <w:r>
        <w:rPr>
          <w:spacing w:val="-2"/>
          <w:sz w:val="28"/>
        </w:rPr>
        <w:t xml:space="preserve"> </w:t>
      </w:r>
      <w:r>
        <w:rPr>
          <w:sz w:val="28"/>
        </w:rPr>
        <w:t>преподавателя,</w:t>
      </w:r>
      <w:r>
        <w:rPr>
          <w:spacing w:val="-2"/>
          <w:sz w:val="28"/>
        </w:rPr>
        <w:t xml:space="preserve"> </w:t>
      </w:r>
      <w:r>
        <w:rPr>
          <w:sz w:val="28"/>
        </w:rPr>
        <w:t>но</w:t>
      </w:r>
      <w:r>
        <w:rPr>
          <w:spacing w:val="-2"/>
          <w:sz w:val="28"/>
        </w:rPr>
        <w:t xml:space="preserve"> </w:t>
      </w:r>
      <w:r>
        <w:rPr>
          <w:sz w:val="28"/>
        </w:rPr>
        <w:t>без</w:t>
      </w:r>
      <w:r>
        <w:rPr>
          <w:spacing w:val="-2"/>
          <w:sz w:val="28"/>
        </w:rPr>
        <w:t xml:space="preserve"> </w:t>
      </w:r>
      <w:r>
        <w:rPr>
          <w:sz w:val="28"/>
        </w:rPr>
        <w:t>его</w:t>
      </w:r>
      <w:r>
        <w:rPr>
          <w:spacing w:val="1"/>
          <w:sz w:val="28"/>
        </w:rPr>
        <w:t xml:space="preserve"> </w:t>
      </w:r>
      <w:r>
        <w:rPr>
          <w:sz w:val="28"/>
        </w:rPr>
        <w:t>непосредственного участия.</w:t>
      </w:r>
    </w:p>
    <w:p w14:paraId="63B37418" w14:textId="77777777" w:rsidR="002503C7" w:rsidRDefault="002503C7" w:rsidP="002503C7">
      <w:pPr>
        <w:ind w:firstLine="709"/>
        <w:jc w:val="both"/>
        <w:rPr>
          <w:i/>
          <w:sz w:val="28"/>
        </w:rPr>
      </w:pPr>
      <w:r>
        <w:rPr>
          <w:i/>
          <w:sz w:val="28"/>
        </w:rPr>
        <w:t>Самостоятельная</w:t>
      </w:r>
      <w:r>
        <w:rPr>
          <w:i/>
          <w:spacing w:val="-4"/>
          <w:sz w:val="28"/>
        </w:rPr>
        <w:t xml:space="preserve"> </w:t>
      </w:r>
      <w:r>
        <w:rPr>
          <w:i/>
          <w:sz w:val="28"/>
        </w:rPr>
        <w:t>работа</w:t>
      </w:r>
      <w:r>
        <w:rPr>
          <w:i/>
          <w:spacing w:val="-2"/>
          <w:sz w:val="28"/>
        </w:rPr>
        <w:t xml:space="preserve"> </w:t>
      </w:r>
      <w:r>
        <w:rPr>
          <w:i/>
          <w:sz w:val="28"/>
        </w:rPr>
        <w:t>учащихся</w:t>
      </w:r>
      <w:r>
        <w:rPr>
          <w:i/>
          <w:spacing w:val="-4"/>
          <w:sz w:val="28"/>
        </w:rPr>
        <w:t xml:space="preserve"> </w:t>
      </w:r>
      <w:r>
        <w:rPr>
          <w:i/>
          <w:sz w:val="28"/>
        </w:rPr>
        <w:t>проводится</w:t>
      </w:r>
      <w:r>
        <w:rPr>
          <w:i/>
          <w:spacing w:val="-4"/>
          <w:sz w:val="28"/>
        </w:rPr>
        <w:t xml:space="preserve"> </w:t>
      </w:r>
      <w:r>
        <w:rPr>
          <w:i/>
          <w:sz w:val="28"/>
        </w:rPr>
        <w:t>с</w:t>
      </w:r>
      <w:r>
        <w:rPr>
          <w:i/>
          <w:spacing w:val="-3"/>
          <w:sz w:val="28"/>
        </w:rPr>
        <w:t xml:space="preserve"> </w:t>
      </w:r>
      <w:r>
        <w:rPr>
          <w:i/>
          <w:sz w:val="28"/>
        </w:rPr>
        <w:t>целью:</w:t>
      </w:r>
    </w:p>
    <w:p w14:paraId="63B37419" w14:textId="77777777" w:rsidR="002503C7" w:rsidRDefault="002503C7" w:rsidP="00CF73AF">
      <w:pPr>
        <w:pStyle w:val="a4"/>
        <w:numPr>
          <w:ilvl w:val="0"/>
          <w:numId w:val="3"/>
        </w:numPr>
        <w:tabs>
          <w:tab w:val="left" w:pos="1134"/>
        </w:tabs>
        <w:ind w:left="0" w:firstLine="709"/>
        <w:jc w:val="both"/>
        <w:rPr>
          <w:sz w:val="28"/>
        </w:rPr>
      </w:pPr>
      <w:r>
        <w:rPr>
          <w:sz w:val="28"/>
        </w:rPr>
        <w:t>систематизации</w:t>
      </w:r>
      <w:r>
        <w:rPr>
          <w:spacing w:val="1"/>
          <w:sz w:val="28"/>
        </w:rPr>
        <w:t xml:space="preserve"> </w:t>
      </w:r>
      <w:r>
        <w:rPr>
          <w:sz w:val="28"/>
        </w:rPr>
        <w:t>и</w:t>
      </w:r>
      <w:r>
        <w:rPr>
          <w:spacing w:val="1"/>
          <w:sz w:val="28"/>
        </w:rPr>
        <w:t xml:space="preserve"> </w:t>
      </w:r>
      <w:r>
        <w:rPr>
          <w:sz w:val="28"/>
        </w:rPr>
        <w:t>закрепления</w:t>
      </w:r>
      <w:r>
        <w:rPr>
          <w:spacing w:val="1"/>
          <w:sz w:val="28"/>
        </w:rPr>
        <w:t xml:space="preserve"> </w:t>
      </w:r>
      <w:r>
        <w:rPr>
          <w:sz w:val="28"/>
        </w:rPr>
        <w:t>полученных</w:t>
      </w:r>
      <w:r>
        <w:rPr>
          <w:spacing w:val="1"/>
          <w:sz w:val="28"/>
        </w:rPr>
        <w:t xml:space="preserve"> </w:t>
      </w:r>
      <w:r>
        <w:rPr>
          <w:sz w:val="28"/>
        </w:rPr>
        <w:t>теоретических</w:t>
      </w:r>
      <w:r>
        <w:rPr>
          <w:spacing w:val="1"/>
          <w:sz w:val="28"/>
        </w:rPr>
        <w:t xml:space="preserve"> </w:t>
      </w:r>
      <w:r>
        <w:rPr>
          <w:sz w:val="28"/>
        </w:rPr>
        <w:t>знании</w:t>
      </w:r>
      <w:r>
        <w:rPr>
          <w:spacing w:val="1"/>
          <w:sz w:val="28"/>
        </w:rPr>
        <w:t xml:space="preserve"> </w:t>
      </w:r>
      <w:r>
        <w:rPr>
          <w:sz w:val="28"/>
        </w:rPr>
        <w:t>и</w:t>
      </w:r>
      <w:r>
        <w:rPr>
          <w:spacing w:val="1"/>
          <w:sz w:val="28"/>
        </w:rPr>
        <w:t xml:space="preserve"> </w:t>
      </w:r>
      <w:r>
        <w:rPr>
          <w:sz w:val="28"/>
        </w:rPr>
        <w:t>практических умений студентов;</w:t>
      </w:r>
    </w:p>
    <w:p w14:paraId="63B3741A" w14:textId="77777777" w:rsidR="002503C7" w:rsidRDefault="002503C7" w:rsidP="00CF73AF">
      <w:pPr>
        <w:pStyle w:val="a4"/>
        <w:numPr>
          <w:ilvl w:val="0"/>
          <w:numId w:val="3"/>
        </w:numPr>
        <w:tabs>
          <w:tab w:val="left" w:pos="1134"/>
        </w:tabs>
        <w:ind w:left="0" w:firstLine="709"/>
        <w:jc w:val="both"/>
        <w:rPr>
          <w:sz w:val="28"/>
        </w:rPr>
      </w:pPr>
      <w:r>
        <w:rPr>
          <w:sz w:val="28"/>
        </w:rPr>
        <w:t>углубления</w:t>
      </w:r>
      <w:r>
        <w:rPr>
          <w:spacing w:val="-4"/>
          <w:sz w:val="28"/>
        </w:rPr>
        <w:t xml:space="preserve"> </w:t>
      </w:r>
      <w:r>
        <w:rPr>
          <w:sz w:val="28"/>
        </w:rPr>
        <w:t>и</w:t>
      </w:r>
      <w:r>
        <w:rPr>
          <w:spacing w:val="-2"/>
          <w:sz w:val="28"/>
        </w:rPr>
        <w:t xml:space="preserve"> </w:t>
      </w:r>
      <w:r>
        <w:rPr>
          <w:sz w:val="28"/>
        </w:rPr>
        <w:t>расширения</w:t>
      </w:r>
      <w:r>
        <w:rPr>
          <w:spacing w:val="-4"/>
          <w:sz w:val="28"/>
        </w:rPr>
        <w:t xml:space="preserve"> </w:t>
      </w:r>
      <w:r>
        <w:rPr>
          <w:sz w:val="28"/>
        </w:rPr>
        <w:t>теоретических</w:t>
      </w:r>
      <w:r>
        <w:rPr>
          <w:spacing w:val="-2"/>
          <w:sz w:val="28"/>
        </w:rPr>
        <w:t xml:space="preserve"> </w:t>
      </w:r>
      <w:r>
        <w:rPr>
          <w:sz w:val="28"/>
        </w:rPr>
        <w:t>знаний;</w:t>
      </w:r>
    </w:p>
    <w:p w14:paraId="63B3741B" w14:textId="77777777" w:rsidR="002503C7" w:rsidRDefault="002503C7" w:rsidP="00CF73AF">
      <w:pPr>
        <w:pStyle w:val="a4"/>
        <w:numPr>
          <w:ilvl w:val="0"/>
          <w:numId w:val="3"/>
        </w:numPr>
        <w:tabs>
          <w:tab w:val="left" w:pos="1134"/>
        </w:tabs>
        <w:ind w:left="0" w:firstLine="709"/>
        <w:jc w:val="both"/>
        <w:rPr>
          <w:sz w:val="28"/>
        </w:rPr>
      </w:pPr>
      <w:r>
        <w:rPr>
          <w:sz w:val="28"/>
        </w:rPr>
        <w:t>формирования</w:t>
      </w:r>
      <w:r>
        <w:rPr>
          <w:spacing w:val="1"/>
          <w:sz w:val="28"/>
        </w:rPr>
        <w:t xml:space="preserve"> </w:t>
      </w:r>
      <w:r>
        <w:rPr>
          <w:sz w:val="28"/>
        </w:rPr>
        <w:t>умений</w:t>
      </w:r>
      <w:r>
        <w:rPr>
          <w:spacing w:val="1"/>
          <w:sz w:val="28"/>
        </w:rPr>
        <w:t xml:space="preserve"> </w:t>
      </w:r>
      <w:r>
        <w:rPr>
          <w:sz w:val="28"/>
        </w:rPr>
        <w:t>использовать</w:t>
      </w:r>
      <w:r>
        <w:rPr>
          <w:spacing w:val="1"/>
          <w:sz w:val="28"/>
        </w:rPr>
        <w:t xml:space="preserve"> </w:t>
      </w:r>
      <w:r>
        <w:rPr>
          <w:sz w:val="28"/>
        </w:rPr>
        <w:t>нормативную,</w:t>
      </w:r>
      <w:r>
        <w:rPr>
          <w:spacing w:val="1"/>
          <w:sz w:val="28"/>
        </w:rPr>
        <w:t xml:space="preserve"> </w:t>
      </w:r>
      <w:r>
        <w:rPr>
          <w:sz w:val="28"/>
        </w:rPr>
        <w:t>правовую,</w:t>
      </w:r>
      <w:r>
        <w:rPr>
          <w:spacing w:val="-67"/>
          <w:sz w:val="28"/>
        </w:rPr>
        <w:t xml:space="preserve"> </w:t>
      </w:r>
      <w:r>
        <w:rPr>
          <w:sz w:val="28"/>
        </w:rPr>
        <w:t>справочную</w:t>
      </w:r>
      <w:r>
        <w:rPr>
          <w:spacing w:val="-2"/>
          <w:sz w:val="28"/>
        </w:rPr>
        <w:t xml:space="preserve"> </w:t>
      </w:r>
      <w:r>
        <w:rPr>
          <w:sz w:val="28"/>
        </w:rPr>
        <w:t>документацию</w:t>
      </w:r>
      <w:r>
        <w:rPr>
          <w:spacing w:val="-1"/>
          <w:sz w:val="28"/>
        </w:rPr>
        <w:t xml:space="preserve"> </w:t>
      </w:r>
      <w:r>
        <w:rPr>
          <w:sz w:val="28"/>
        </w:rPr>
        <w:t>и</w:t>
      </w:r>
      <w:r>
        <w:rPr>
          <w:spacing w:val="-1"/>
          <w:sz w:val="28"/>
        </w:rPr>
        <w:t xml:space="preserve"> </w:t>
      </w:r>
      <w:r>
        <w:rPr>
          <w:sz w:val="28"/>
        </w:rPr>
        <w:t>специальную</w:t>
      </w:r>
      <w:r>
        <w:rPr>
          <w:spacing w:val="-1"/>
          <w:sz w:val="28"/>
        </w:rPr>
        <w:t xml:space="preserve"> </w:t>
      </w:r>
      <w:r>
        <w:rPr>
          <w:sz w:val="28"/>
        </w:rPr>
        <w:t>литературу;</w:t>
      </w:r>
    </w:p>
    <w:p w14:paraId="63B3741C" w14:textId="77777777" w:rsidR="002503C7" w:rsidRDefault="002503C7" w:rsidP="00CF73AF">
      <w:pPr>
        <w:pStyle w:val="a4"/>
        <w:numPr>
          <w:ilvl w:val="0"/>
          <w:numId w:val="3"/>
        </w:numPr>
        <w:tabs>
          <w:tab w:val="left" w:pos="1134"/>
        </w:tabs>
        <w:ind w:left="0" w:firstLine="709"/>
        <w:jc w:val="both"/>
        <w:rPr>
          <w:sz w:val="28"/>
        </w:rPr>
      </w:pPr>
      <w:r>
        <w:rPr>
          <w:sz w:val="28"/>
        </w:rPr>
        <w:t>развития</w:t>
      </w:r>
      <w:r>
        <w:rPr>
          <w:spacing w:val="1"/>
          <w:sz w:val="28"/>
        </w:rPr>
        <w:t xml:space="preserve"> </w:t>
      </w:r>
      <w:r>
        <w:rPr>
          <w:sz w:val="28"/>
        </w:rPr>
        <w:t>познавательных</w:t>
      </w:r>
      <w:r>
        <w:rPr>
          <w:spacing w:val="1"/>
          <w:sz w:val="28"/>
        </w:rPr>
        <w:t xml:space="preserve"> </w:t>
      </w:r>
      <w:r>
        <w:rPr>
          <w:sz w:val="28"/>
        </w:rPr>
        <w:t>способностей</w:t>
      </w:r>
      <w:r>
        <w:rPr>
          <w:spacing w:val="1"/>
          <w:sz w:val="28"/>
        </w:rPr>
        <w:t xml:space="preserve"> </w:t>
      </w:r>
      <w:r>
        <w:rPr>
          <w:sz w:val="28"/>
        </w:rPr>
        <w:t>и</w:t>
      </w:r>
      <w:r>
        <w:rPr>
          <w:spacing w:val="1"/>
          <w:sz w:val="28"/>
        </w:rPr>
        <w:t xml:space="preserve"> </w:t>
      </w:r>
      <w:r>
        <w:rPr>
          <w:sz w:val="28"/>
        </w:rPr>
        <w:t>активности</w:t>
      </w:r>
      <w:r>
        <w:rPr>
          <w:spacing w:val="1"/>
          <w:sz w:val="28"/>
        </w:rPr>
        <w:t xml:space="preserve"> </w:t>
      </w:r>
      <w:r>
        <w:rPr>
          <w:sz w:val="28"/>
        </w:rPr>
        <w:t>учащихся:</w:t>
      </w:r>
      <w:r>
        <w:rPr>
          <w:spacing w:val="1"/>
          <w:sz w:val="28"/>
        </w:rPr>
        <w:t xml:space="preserve"> </w:t>
      </w:r>
      <w:r>
        <w:rPr>
          <w:sz w:val="28"/>
        </w:rPr>
        <w:t>творческой</w:t>
      </w:r>
      <w:r>
        <w:rPr>
          <w:spacing w:val="1"/>
          <w:sz w:val="28"/>
        </w:rPr>
        <w:t xml:space="preserve"> </w:t>
      </w:r>
      <w:r>
        <w:rPr>
          <w:sz w:val="28"/>
        </w:rPr>
        <w:t>инициативы,</w:t>
      </w:r>
      <w:r>
        <w:rPr>
          <w:spacing w:val="1"/>
          <w:sz w:val="28"/>
        </w:rPr>
        <w:t xml:space="preserve"> </w:t>
      </w:r>
      <w:r>
        <w:rPr>
          <w:sz w:val="28"/>
        </w:rPr>
        <w:t>самостоятельности,</w:t>
      </w:r>
      <w:r>
        <w:rPr>
          <w:spacing w:val="1"/>
          <w:sz w:val="28"/>
        </w:rPr>
        <w:t xml:space="preserve"> </w:t>
      </w:r>
      <w:r>
        <w:rPr>
          <w:sz w:val="28"/>
        </w:rPr>
        <w:t>ответственности</w:t>
      </w:r>
      <w:r>
        <w:rPr>
          <w:spacing w:val="1"/>
          <w:sz w:val="28"/>
        </w:rPr>
        <w:t xml:space="preserve"> </w:t>
      </w:r>
      <w:r>
        <w:rPr>
          <w:sz w:val="28"/>
        </w:rPr>
        <w:t>и</w:t>
      </w:r>
      <w:r>
        <w:rPr>
          <w:spacing w:val="1"/>
          <w:sz w:val="28"/>
        </w:rPr>
        <w:t xml:space="preserve"> </w:t>
      </w:r>
      <w:r>
        <w:rPr>
          <w:sz w:val="28"/>
        </w:rPr>
        <w:t>организованности;</w:t>
      </w:r>
    </w:p>
    <w:p w14:paraId="63B3741D" w14:textId="77777777" w:rsidR="002503C7" w:rsidRDefault="002503C7" w:rsidP="00CF73AF">
      <w:pPr>
        <w:pStyle w:val="a4"/>
        <w:numPr>
          <w:ilvl w:val="0"/>
          <w:numId w:val="3"/>
        </w:numPr>
        <w:tabs>
          <w:tab w:val="left" w:pos="1134"/>
        </w:tabs>
        <w:ind w:left="0" w:firstLine="709"/>
        <w:jc w:val="both"/>
        <w:rPr>
          <w:sz w:val="28"/>
        </w:rPr>
      </w:pPr>
      <w:r>
        <w:rPr>
          <w:sz w:val="28"/>
        </w:rPr>
        <w:t>формирования</w:t>
      </w:r>
      <w:r>
        <w:rPr>
          <w:spacing w:val="1"/>
          <w:sz w:val="28"/>
        </w:rPr>
        <w:t xml:space="preserve"> </w:t>
      </w:r>
      <w:r>
        <w:rPr>
          <w:sz w:val="28"/>
        </w:rPr>
        <w:t>самостоятельности</w:t>
      </w:r>
      <w:r>
        <w:rPr>
          <w:spacing w:val="1"/>
          <w:sz w:val="28"/>
        </w:rPr>
        <w:t xml:space="preserve"> </w:t>
      </w:r>
      <w:r>
        <w:rPr>
          <w:sz w:val="28"/>
        </w:rPr>
        <w:t>мышления,</w:t>
      </w:r>
      <w:r>
        <w:rPr>
          <w:spacing w:val="1"/>
          <w:sz w:val="28"/>
        </w:rPr>
        <w:t xml:space="preserve"> </w:t>
      </w:r>
      <w:r>
        <w:rPr>
          <w:sz w:val="28"/>
        </w:rPr>
        <w:t>способностей</w:t>
      </w:r>
      <w:r>
        <w:rPr>
          <w:spacing w:val="1"/>
          <w:sz w:val="28"/>
        </w:rPr>
        <w:t xml:space="preserve"> </w:t>
      </w:r>
      <w:r>
        <w:rPr>
          <w:sz w:val="28"/>
        </w:rPr>
        <w:t>к</w:t>
      </w:r>
      <w:r>
        <w:rPr>
          <w:spacing w:val="1"/>
          <w:sz w:val="28"/>
        </w:rPr>
        <w:t xml:space="preserve"> </w:t>
      </w:r>
      <w:r>
        <w:rPr>
          <w:sz w:val="28"/>
        </w:rPr>
        <w:t>саморазвитию,</w:t>
      </w:r>
      <w:r>
        <w:rPr>
          <w:spacing w:val="-2"/>
          <w:sz w:val="28"/>
        </w:rPr>
        <w:t xml:space="preserve"> </w:t>
      </w:r>
      <w:r>
        <w:rPr>
          <w:sz w:val="28"/>
        </w:rPr>
        <w:t>самосовершенствованию</w:t>
      </w:r>
      <w:r>
        <w:rPr>
          <w:spacing w:val="-1"/>
          <w:sz w:val="28"/>
        </w:rPr>
        <w:t xml:space="preserve"> </w:t>
      </w:r>
      <w:r>
        <w:rPr>
          <w:sz w:val="28"/>
        </w:rPr>
        <w:t>и</w:t>
      </w:r>
      <w:r>
        <w:rPr>
          <w:spacing w:val="-1"/>
          <w:sz w:val="28"/>
        </w:rPr>
        <w:t xml:space="preserve"> </w:t>
      </w:r>
      <w:r>
        <w:rPr>
          <w:sz w:val="28"/>
        </w:rPr>
        <w:t>самореализации;</w:t>
      </w:r>
    </w:p>
    <w:p w14:paraId="63B3741E" w14:textId="77777777" w:rsidR="002503C7" w:rsidRDefault="002503C7" w:rsidP="00CF73AF">
      <w:pPr>
        <w:pStyle w:val="a4"/>
        <w:numPr>
          <w:ilvl w:val="0"/>
          <w:numId w:val="3"/>
        </w:numPr>
        <w:tabs>
          <w:tab w:val="left" w:pos="1134"/>
        </w:tabs>
        <w:ind w:left="0" w:firstLine="709"/>
        <w:jc w:val="both"/>
        <w:rPr>
          <w:sz w:val="28"/>
        </w:rPr>
      </w:pPr>
      <w:r>
        <w:rPr>
          <w:sz w:val="28"/>
        </w:rPr>
        <w:t>развития</w:t>
      </w:r>
      <w:r>
        <w:rPr>
          <w:spacing w:val="-7"/>
          <w:sz w:val="28"/>
        </w:rPr>
        <w:t xml:space="preserve"> </w:t>
      </w:r>
      <w:r>
        <w:rPr>
          <w:sz w:val="28"/>
        </w:rPr>
        <w:t>исследовательских</w:t>
      </w:r>
      <w:r>
        <w:rPr>
          <w:spacing w:val="-2"/>
          <w:sz w:val="28"/>
        </w:rPr>
        <w:t xml:space="preserve"> </w:t>
      </w:r>
      <w:r>
        <w:rPr>
          <w:sz w:val="28"/>
        </w:rPr>
        <w:t>умений;</w:t>
      </w:r>
    </w:p>
    <w:p w14:paraId="63B3741F" w14:textId="77777777" w:rsidR="002503C7" w:rsidRDefault="002503C7" w:rsidP="00CF73AF">
      <w:pPr>
        <w:pStyle w:val="a4"/>
        <w:numPr>
          <w:ilvl w:val="0"/>
          <w:numId w:val="3"/>
        </w:numPr>
        <w:tabs>
          <w:tab w:val="left" w:pos="1134"/>
        </w:tabs>
        <w:ind w:left="0" w:firstLine="709"/>
        <w:jc w:val="both"/>
        <w:rPr>
          <w:sz w:val="28"/>
        </w:rPr>
      </w:pPr>
      <w:r>
        <w:rPr>
          <w:sz w:val="28"/>
        </w:rPr>
        <w:t>формирования</w:t>
      </w:r>
      <w:r>
        <w:rPr>
          <w:spacing w:val="-7"/>
          <w:sz w:val="28"/>
        </w:rPr>
        <w:t xml:space="preserve"> </w:t>
      </w:r>
      <w:r>
        <w:rPr>
          <w:sz w:val="28"/>
        </w:rPr>
        <w:t>общих</w:t>
      </w:r>
      <w:r>
        <w:rPr>
          <w:spacing w:val="-6"/>
          <w:sz w:val="28"/>
        </w:rPr>
        <w:t xml:space="preserve"> </w:t>
      </w:r>
      <w:r>
        <w:rPr>
          <w:sz w:val="28"/>
        </w:rPr>
        <w:t>и</w:t>
      </w:r>
      <w:r>
        <w:rPr>
          <w:spacing w:val="-3"/>
          <w:sz w:val="28"/>
        </w:rPr>
        <w:t xml:space="preserve"> </w:t>
      </w:r>
      <w:r>
        <w:rPr>
          <w:sz w:val="28"/>
        </w:rPr>
        <w:t>профессиональных</w:t>
      </w:r>
      <w:r>
        <w:rPr>
          <w:spacing w:val="-3"/>
          <w:sz w:val="28"/>
        </w:rPr>
        <w:t xml:space="preserve"> </w:t>
      </w:r>
      <w:r>
        <w:rPr>
          <w:sz w:val="28"/>
        </w:rPr>
        <w:t>компетенций.</w:t>
      </w:r>
    </w:p>
    <w:p w14:paraId="63B37420" w14:textId="77777777" w:rsidR="002503C7" w:rsidRDefault="002503C7" w:rsidP="002503C7">
      <w:pPr>
        <w:pStyle w:val="a3"/>
        <w:spacing w:before="10"/>
        <w:rPr>
          <w:sz w:val="27"/>
        </w:rPr>
      </w:pPr>
    </w:p>
    <w:p w14:paraId="63B37421" w14:textId="77777777" w:rsidR="002503C7" w:rsidRDefault="002503C7" w:rsidP="00CF73AF">
      <w:pPr>
        <w:pStyle w:val="11"/>
        <w:numPr>
          <w:ilvl w:val="0"/>
          <w:numId w:val="4"/>
        </w:numPr>
        <w:tabs>
          <w:tab w:val="left" w:pos="284"/>
        </w:tabs>
        <w:spacing w:before="1" w:line="242" w:lineRule="auto"/>
        <w:ind w:left="0" w:firstLine="0"/>
        <w:jc w:val="center"/>
      </w:pPr>
      <w:r>
        <w:t>ПЛАНИРОВАНИЕ ВНЕАУДИТОРНОЙ САМОСТОЯТЕЛЬНОЙ</w:t>
      </w:r>
      <w:r>
        <w:rPr>
          <w:spacing w:val="-67"/>
        </w:rPr>
        <w:t xml:space="preserve"> </w:t>
      </w:r>
      <w:r>
        <w:t>РАБОТЫ</w:t>
      </w:r>
    </w:p>
    <w:p w14:paraId="63B37422" w14:textId="77777777" w:rsidR="002503C7" w:rsidRDefault="002503C7" w:rsidP="002503C7">
      <w:pPr>
        <w:pStyle w:val="a3"/>
        <w:spacing w:before="1"/>
        <w:rPr>
          <w:b/>
          <w:sz w:val="27"/>
        </w:rPr>
      </w:pPr>
    </w:p>
    <w:p w14:paraId="63B37423" w14:textId="77777777" w:rsidR="002503C7" w:rsidRDefault="002503C7" w:rsidP="002503C7">
      <w:pPr>
        <w:pStyle w:val="a3"/>
        <w:ind w:firstLine="709"/>
        <w:jc w:val="both"/>
      </w:pPr>
      <w:r>
        <w:t>Преподавателем</w:t>
      </w:r>
      <w:r>
        <w:rPr>
          <w:spacing w:val="1"/>
        </w:rPr>
        <w:t xml:space="preserve"> </w:t>
      </w:r>
      <w:r>
        <w:t>учебной</w:t>
      </w:r>
      <w:r>
        <w:rPr>
          <w:spacing w:val="1"/>
        </w:rPr>
        <w:t xml:space="preserve"> </w:t>
      </w:r>
      <w:r>
        <w:t>дисциплины</w:t>
      </w:r>
      <w:r>
        <w:rPr>
          <w:spacing w:val="1"/>
        </w:rPr>
        <w:t xml:space="preserve"> </w:t>
      </w:r>
      <w:r>
        <w:t>эмпирически</w:t>
      </w:r>
      <w:r>
        <w:rPr>
          <w:spacing w:val="1"/>
        </w:rPr>
        <w:t xml:space="preserve"> </w:t>
      </w:r>
      <w:r>
        <w:t>определяются</w:t>
      </w:r>
      <w:r>
        <w:rPr>
          <w:spacing w:val="1"/>
        </w:rPr>
        <w:t xml:space="preserve"> </w:t>
      </w:r>
      <w:r>
        <w:t>затраты времени на самостоятельное выполнение конкретного содержания</w:t>
      </w:r>
      <w:r>
        <w:rPr>
          <w:spacing w:val="1"/>
        </w:rPr>
        <w:t xml:space="preserve"> </w:t>
      </w:r>
      <w:r>
        <w:t>учебного</w:t>
      </w:r>
      <w:r>
        <w:rPr>
          <w:spacing w:val="1"/>
        </w:rPr>
        <w:t xml:space="preserve"> </w:t>
      </w:r>
      <w:r>
        <w:t>задания:</w:t>
      </w:r>
      <w:r>
        <w:rPr>
          <w:spacing w:val="1"/>
        </w:rPr>
        <w:t xml:space="preserve"> </w:t>
      </w:r>
      <w:r>
        <w:t>на</w:t>
      </w:r>
      <w:r>
        <w:rPr>
          <w:spacing w:val="1"/>
        </w:rPr>
        <w:t xml:space="preserve"> </w:t>
      </w:r>
      <w:r>
        <w:t>основании</w:t>
      </w:r>
      <w:r>
        <w:rPr>
          <w:spacing w:val="1"/>
        </w:rPr>
        <w:t xml:space="preserve"> </w:t>
      </w:r>
      <w:r>
        <w:t>наблюдений</w:t>
      </w:r>
      <w:r>
        <w:rPr>
          <w:spacing w:val="1"/>
        </w:rPr>
        <w:t xml:space="preserve"> </w:t>
      </w:r>
      <w:r>
        <w:t>за</w:t>
      </w:r>
      <w:r>
        <w:rPr>
          <w:spacing w:val="1"/>
        </w:rPr>
        <w:t xml:space="preserve"> </w:t>
      </w:r>
      <w:r>
        <w:t>выполнением</w:t>
      </w:r>
      <w:r>
        <w:rPr>
          <w:spacing w:val="1"/>
        </w:rPr>
        <w:t xml:space="preserve"> </w:t>
      </w:r>
      <w:r>
        <w:t>учащимися</w:t>
      </w:r>
      <w:r>
        <w:rPr>
          <w:spacing w:val="-67"/>
        </w:rPr>
        <w:t xml:space="preserve"> </w:t>
      </w:r>
      <w:r>
        <w:t>аудиторной самостоятельной работы, опроса студентов о затратах времени на</w:t>
      </w:r>
      <w:r>
        <w:rPr>
          <w:spacing w:val="-67"/>
        </w:rPr>
        <w:t xml:space="preserve"> </w:t>
      </w:r>
      <w:r>
        <w:t>то или иное задание, хронометража собственных затрат на решение той или</w:t>
      </w:r>
      <w:r>
        <w:rPr>
          <w:spacing w:val="1"/>
        </w:rPr>
        <w:t xml:space="preserve"> </w:t>
      </w:r>
      <w:r>
        <w:t>иной</w:t>
      </w:r>
      <w:r>
        <w:rPr>
          <w:spacing w:val="1"/>
        </w:rPr>
        <w:t xml:space="preserve"> </w:t>
      </w:r>
      <w:r>
        <w:t>задачи</w:t>
      </w:r>
      <w:r>
        <w:rPr>
          <w:spacing w:val="1"/>
        </w:rPr>
        <w:t xml:space="preserve"> </w:t>
      </w:r>
      <w:r>
        <w:t>с</w:t>
      </w:r>
      <w:r>
        <w:rPr>
          <w:spacing w:val="1"/>
        </w:rPr>
        <w:t xml:space="preserve"> </w:t>
      </w:r>
      <w:r>
        <w:t>внесением</w:t>
      </w:r>
      <w:r>
        <w:rPr>
          <w:spacing w:val="1"/>
        </w:rPr>
        <w:t xml:space="preserve"> </w:t>
      </w:r>
      <w:r>
        <w:t>поправочного</w:t>
      </w:r>
      <w:r>
        <w:rPr>
          <w:spacing w:val="1"/>
        </w:rPr>
        <w:t xml:space="preserve"> </w:t>
      </w:r>
      <w:r>
        <w:t>коэффициента</w:t>
      </w:r>
      <w:r>
        <w:rPr>
          <w:spacing w:val="1"/>
        </w:rPr>
        <w:t xml:space="preserve"> </w:t>
      </w:r>
      <w:r>
        <w:t>из</w:t>
      </w:r>
      <w:r>
        <w:rPr>
          <w:spacing w:val="1"/>
        </w:rPr>
        <w:t xml:space="preserve"> </w:t>
      </w:r>
      <w:r>
        <w:t>расчета</w:t>
      </w:r>
      <w:r>
        <w:rPr>
          <w:spacing w:val="1"/>
        </w:rPr>
        <w:t xml:space="preserve"> </w:t>
      </w:r>
      <w:r>
        <w:t>уровня</w:t>
      </w:r>
      <w:r>
        <w:rPr>
          <w:spacing w:val="1"/>
        </w:rPr>
        <w:t xml:space="preserve"> </w:t>
      </w:r>
      <w:r>
        <w:t>знаний</w:t>
      </w:r>
      <w:r>
        <w:rPr>
          <w:spacing w:val="-4"/>
        </w:rPr>
        <w:t xml:space="preserve"> </w:t>
      </w:r>
      <w:r>
        <w:t>и умений учащихся.</w:t>
      </w:r>
    </w:p>
    <w:p w14:paraId="63B37424" w14:textId="77777777" w:rsidR="002503C7" w:rsidRDefault="002503C7" w:rsidP="002503C7">
      <w:pPr>
        <w:pStyle w:val="a3"/>
        <w:spacing w:before="1"/>
        <w:ind w:firstLine="709"/>
        <w:jc w:val="both"/>
      </w:pPr>
      <w:r>
        <w:t>При</w:t>
      </w:r>
      <w:r>
        <w:rPr>
          <w:spacing w:val="1"/>
        </w:rPr>
        <w:t xml:space="preserve"> </w:t>
      </w:r>
      <w:r>
        <w:t>разработке</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учебной</w:t>
      </w:r>
      <w:r>
        <w:rPr>
          <w:spacing w:val="1"/>
        </w:rPr>
        <w:t xml:space="preserve"> </w:t>
      </w:r>
      <w:r>
        <w:t>дисциплине</w:t>
      </w:r>
      <w:r>
        <w:rPr>
          <w:spacing w:val="1"/>
        </w:rPr>
        <w:t xml:space="preserve"> </w:t>
      </w:r>
      <w:r>
        <w:t>или</w:t>
      </w:r>
      <w:r>
        <w:rPr>
          <w:spacing w:val="1"/>
        </w:rPr>
        <w:t xml:space="preserve"> </w:t>
      </w:r>
      <w:r>
        <w:t>профессиональному модулю при планировании содержания внеаудиторной</w:t>
      </w:r>
      <w:r>
        <w:rPr>
          <w:spacing w:val="1"/>
        </w:rPr>
        <w:t xml:space="preserve"> </w:t>
      </w:r>
      <w:r>
        <w:rPr>
          <w:spacing w:val="-1"/>
        </w:rPr>
        <w:t>самостоятельной</w:t>
      </w:r>
      <w:r>
        <w:rPr>
          <w:spacing w:val="-17"/>
        </w:rPr>
        <w:t xml:space="preserve"> </w:t>
      </w:r>
      <w:r>
        <w:rPr>
          <w:spacing w:val="-1"/>
        </w:rPr>
        <w:t>работы</w:t>
      </w:r>
      <w:r>
        <w:rPr>
          <w:spacing w:val="-16"/>
        </w:rPr>
        <w:t xml:space="preserve"> </w:t>
      </w:r>
      <w:r>
        <w:rPr>
          <w:spacing w:val="-1"/>
        </w:rPr>
        <w:t>преподавателей</w:t>
      </w:r>
      <w:r>
        <w:rPr>
          <w:spacing w:val="-16"/>
        </w:rPr>
        <w:t xml:space="preserve"> </w:t>
      </w:r>
      <w:r>
        <w:t>устанавливается</w:t>
      </w:r>
      <w:r>
        <w:rPr>
          <w:spacing w:val="-17"/>
        </w:rPr>
        <w:t xml:space="preserve"> </w:t>
      </w:r>
      <w:r>
        <w:t>содержание</w:t>
      </w:r>
      <w:r>
        <w:rPr>
          <w:spacing w:val="-17"/>
        </w:rPr>
        <w:t xml:space="preserve"> </w:t>
      </w:r>
      <w:r>
        <w:t>и</w:t>
      </w:r>
      <w:r>
        <w:rPr>
          <w:spacing w:val="-19"/>
        </w:rPr>
        <w:t xml:space="preserve"> </w:t>
      </w:r>
      <w:r>
        <w:t>объем</w:t>
      </w:r>
      <w:r>
        <w:rPr>
          <w:spacing w:val="-68"/>
        </w:rPr>
        <w:t xml:space="preserve"> </w:t>
      </w:r>
      <w:r>
        <w:t>теоретической</w:t>
      </w:r>
      <w:r>
        <w:rPr>
          <w:spacing w:val="1"/>
        </w:rPr>
        <w:t xml:space="preserve"> </w:t>
      </w:r>
      <w:r>
        <w:t>учебной</w:t>
      </w:r>
      <w:r>
        <w:rPr>
          <w:spacing w:val="1"/>
        </w:rPr>
        <w:t xml:space="preserve"> </w:t>
      </w:r>
      <w:r>
        <w:t>информации</w:t>
      </w:r>
      <w:r>
        <w:rPr>
          <w:spacing w:val="1"/>
        </w:rPr>
        <w:t xml:space="preserve"> </w:t>
      </w:r>
      <w:r>
        <w:t>или</w:t>
      </w:r>
      <w:r>
        <w:rPr>
          <w:spacing w:val="1"/>
        </w:rPr>
        <w:t xml:space="preserve"> </w:t>
      </w:r>
      <w:r>
        <w:t>практических</w:t>
      </w:r>
      <w:r>
        <w:rPr>
          <w:spacing w:val="1"/>
        </w:rPr>
        <w:t xml:space="preserve"> </w:t>
      </w:r>
      <w:r>
        <w:t>заданий,</w:t>
      </w:r>
      <w:r>
        <w:rPr>
          <w:spacing w:val="1"/>
        </w:rPr>
        <w:t xml:space="preserve"> </w:t>
      </w:r>
      <w:r>
        <w:t>которые</w:t>
      </w:r>
      <w:r>
        <w:rPr>
          <w:spacing w:val="-67"/>
        </w:rPr>
        <w:t xml:space="preserve"> </w:t>
      </w:r>
      <w:r>
        <w:t>выносятся на внеаудиторную самостоятельную работу, определяются формы</w:t>
      </w:r>
      <w:r>
        <w:rPr>
          <w:spacing w:val="1"/>
        </w:rPr>
        <w:t xml:space="preserve"> </w:t>
      </w:r>
      <w:r>
        <w:t>и</w:t>
      </w:r>
      <w:r>
        <w:rPr>
          <w:spacing w:val="-1"/>
        </w:rPr>
        <w:t xml:space="preserve"> </w:t>
      </w:r>
      <w:r>
        <w:t>методы контроля результатов.</w:t>
      </w:r>
    </w:p>
    <w:p w14:paraId="63B37425" w14:textId="77777777" w:rsidR="002503C7" w:rsidRDefault="002503C7" w:rsidP="002503C7">
      <w:pPr>
        <w:ind w:firstLine="709"/>
        <w:jc w:val="both"/>
        <w:sectPr w:rsidR="002503C7" w:rsidSect="002503C7">
          <w:pgSz w:w="11910" w:h="16840"/>
          <w:pgMar w:top="1040" w:right="711" w:bottom="1240" w:left="1701" w:header="0" w:footer="1058" w:gutter="0"/>
          <w:cols w:space="720"/>
        </w:sectPr>
      </w:pPr>
    </w:p>
    <w:p w14:paraId="63B37426" w14:textId="77777777" w:rsidR="002503C7" w:rsidRDefault="002503C7" w:rsidP="002503C7">
      <w:pPr>
        <w:pStyle w:val="a3"/>
        <w:spacing w:before="67"/>
        <w:ind w:firstLine="709"/>
        <w:jc w:val="both"/>
      </w:pPr>
      <w:r>
        <w:lastRenderedPageBreak/>
        <w:t>Содержание</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определяется</w:t>
      </w:r>
      <w:r>
        <w:rPr>
          <w:spacing w:val="1"/>
        </w:rPr>
        <w:t xml:space="preserve"> </w:t>
      </w:r>
      <w:r>
        <w:t>в</w:t>
      </w:r>
      <w:r>
        <w:rPr>
          <w:spacing w:val="-67"/>
        </w:rPr>
        <w:t xml:space="preserve"> </w:t>
      </w:r>
      <w:r>
        <w:t>соответствии</w:t>
      </w:r>
      <w:r>
        <w:rPr>
          <w:spacing w:val="1"/>
        </w:rPr>
        <w:t xml:space="preserve"> </w:t>
      </w:r>
      <w:r>
        <w:t>с</w:t>
      </w:r>
      <w:r>
        <w:rPr>
          <w:spacing w:val="1"/>
        </w:rPr>
        <w:t xml:space="preserve"> </w:t>
      </w:r>
      <w:r>
        <w:t>рекомендуемыми</w:t>
      </w:r>
      <w:r>
        <w:rPr>
          <w:spacing w:val="1"/>
        </w:rPr>
        <w:t xml:space="preserve"> </w:t>
      </w:r>
      <w:r>
        <w:t>видами</w:t>
      </w:r>
      <w:r>
        <w:rPr>
          <w:spacing w:val="1"/>
        </w:rPr>
        <w:t xml:space="preserve"> </w:t>
      </w:r>
      <w:r>
        <w:t>заданий</w:t>
      </w:r>
      <w:r>
        <w:rPr>
          <w:spacing w:val="1"/>
        </w:rPr>
        <w:t xml:space="preserve"> </w:t>
      </w:r>
      <w:r>
        <w:t>согласно</w:t>
      </w:r>
      <w:r>
        <w:rPr>
          <w:spacing w:val="1"/>
        </w:rPr>
        <w:t xml:space="preserve"> </w:t>
      </w:r>
      <w:r>
        <w:t>примерной</w:t>
      </w:r>
      <w:r>
        <w:rPr>
          <w:spacing w:val="1"/>
        </w:rPr>
        <w:t xml:space="preserve"> </w:t>
      </w:r>
      <w:r>
        <w:t>программы</w:t>
      </w:r>
      <w:r>
        <w:rPr>
          <w:spacing w:val="-1"/>
        </w:rPr>
        <w:t xml:space="preserve"> </w:t>
      </w:r>
      <w:r>
        <w:t>учебной</w:t>
      </w:r>
      <w:r>
        <w:rPr>
          <w:spacing w:val="-3"/>
        </w:rPr>
        <w:t xml:space="preserve"> </w:t>
      </w:r>
      <w:r>
        <w:t>дисциплины</w:t>
      </w:r>
      <w:r>
        <w:rPr>
          <w:spacing w:val="-4"/>
        </w:rPr>
        <w:t xml:space="preserve"> </w:t>
      </w:r>
      <w:r>
        <w:t>или</w:t>
      </w:r>
      <w:r>
        <w:rPr>
          <w:spacing w:val="-4"/>
        </w:rPr>
        <w:t xml:space="preserve"> </w:t>
      </w:r>
      <w:r>
        <w:t>профессионального модуля.</w:t>
      </w:r>
    </w:p>
    <w:p w14:paraId="63B37427" w14:textId="77777777" w:rsidR="002503C7" w:rsidRDefault="002503C7" w:rsidP="002503C7">
      <w:pPr>
        <w:pStyle w:val="a3"/>
        <w:spacing w:before="6"/>
      </w:pPr>
    </w:p>
    <w:p w14:paraId="63B37428" w14:textId="77777777" w:rsidR="002503C7" w:rsidRDefault="002503C7" w:rsidP="002503C7">
      <w:pPr>
        <w:pStyle w:val="11"/>
        <w:tabs>
          <w:tab w:val="left" w:pos="1134"/>
        </w:tabs>
        <w:ind w:left="0" w:firstLine="709"/>
        <w:jc w:val="both"/>
      </w:pPr>
      <w:r>
        <w:t>Видами заданий для внеаудиторной самостоятельной работы могут</w:t>
      </w:r>
      <w:r>
        <w:rPr>
          <w:spacing w:val="-67"/>
        </w:rPr>
        <w:t xml:space="preserve"> </w:t>
      </w:r>
      <w:r>
        <w:t>быть:</w:t>
      </w:r>
    </w:p>
    <w:p w14:paraId="63B37429" w14:textId="77777777" w:rsidR="002503C7" w:rsidRDefault="002503C7" w:rsidP="00CF73AF">
      <w:pPr>
        <w:pStyle w:val="a4"/>
        <w:numPr>
          <w:ilvl w:val="1"/>
          <w:numId w:val="3"/>
        </w:numPr>
        <w:tabs>
          <w:tab w:val="left" w:pos="1134"/>
          <w:tab w:val="left" w:pos="1760"/>
        </w:tabs>
        <w:ind w:left="0" w:firstLine="709"/>
        <w:jc w:val="both"/>
        <w:rPr>
          <w:sz w:val="28"/>
        </w:rPr>
      </w:pPr>
      <w:r>
        <w:rPr>
          <w:i/>
          <w:sz w:val="28"/>
        </w:rPr>
        <w:t xml:space="preserve">для овладения знаниями: </w:t>
      </w:r>
      <w:proofErr w:type="spellStart"/>
      <w:r>
        <w:rPr>
          <w:sz w:val="28"/>
        </w:rPr>
        <w:t>компетентностно</w:t>
      </w:r>
      <w:proofErr w:type="spellEnd"/>
      <w:r>
        <w:rPr>
          <w:sz w:val="28"/>
        </w:rPr>
        <w:t>-ориентированные задание,</w:t>
      </w:r>
      <w:r>
        <w:rPr>
          <w:spacing w:val="1"/>
          <w:sz w:val="28"/>
        </w:rPr>
        <w:t xml:space="preserve"> </w:t>
      </w:r>
      <w:r>
        <w:rPr>
          <w:sz w:val="28"/>
        </w:rPr>
        <w:t>чтение</w:t>
      </w:r>
      <w:r>
        <w:rPr>
          <w:spacing w:val="1"/>
          <w:sz w:val="28"/>
        </w:rPr>
        <w:t xml:space="preserve"> </w:t>
      </w:r>
      <w:r>
        <w:rPr>
          <w:sz w:val="28"/>
        </w:rPr>
        <w:t>текста</w:t>
      </w:r>
      <w:r>
        <w:rPr>
          <w:spacing w:val="1"/>
          <w:sz w:val="28"/>
        </w:rPr>
        <w:t xml:space="preserve"> </w:t>
      </w:r>
      <w:r>
        <w:rPr>
          <w:sz w:val="28"/>
        </w:rPr>
        <w:t>(учебника,</w:t>
      </w:r>
      <w:r>
        <w:rPr>
          <w:spacing w:val="1"/>
          <w:sz w:val="28"/>
        </w:rPr>
        <w:t xml:space="preserve"> </w:t>
      </w:r>
      <w:r>
        <w:rPr>
          <w:sz w:val="28"/>
        </w:rPr>
        <w:t>первоисточника,</w:t>
      </w:r>
      <w:r>
        <w:rPr>
          <w:spacing w:val="1"/>
          <w:sz w:val="28"/>
        </w:rPr>
        <w:t xml:space="preserve"> </w:t>
      </w:r>
      <w:r>
        <w:rPr>
          <w:sz w:val="28"/>
        </w:rPr>
        <w:t>дополнительной</w:t>
      </w:r>
      <w:r>
        <w:rPr>
          <w:spacing w:val="1"/>
          <w:sz w:val="28"/>
        </w:rPr>
        <w:t xml:space="preserve"> </w:t>
      </w:r>
      <w:r>
        <w:rPr>
          <w:sz w:val="28"/>
        </w:rPr>
        <w:t>литературы):</w:t>
      </w:r>
      <w:r>
        <w:rPr>
          <w:spacing w:val="1"/>
          <w:sz w:val="28"/>
        </w:rPr>
        <w:t xml:space="preserve"> </w:t>
      </w:r>
      <w:r>
        <w:rPr>
          <w:sz w:val="28"/>
        </w:rPr>
        <w:t>составление</w:t>
      </w:r>
      <w:r>
        <w:rPr>
          <w:spacing w:val="1"/>
          <w:sz w:val="28"/>
        </w:rPr>
        <w:t xml:space="preserve"> </w:t>
      </w:r>
      <w:r>
        <w:rPr>
          <w:sz w:val="28"/>
        </w:rPr>
        <w:t>плана</w:t>
      </w:r>
      <w:r>
        <w:rPr>
          <w:spacing w:val="1"/>
          <w:sz w:val="28"/>
        </w:rPr>
        <w:t xml:space="preserve"> </w:t>
      </w:r>
      <w:r>
        <w:rPr>
          <w:sz w:val="28"/>
        </w:rPr>
        <w:t>текста;</w:t>
      </w:r>
      <w:r>
        <w:rPr>
          <w:spacing w:val="1"/>
          <w:sz w:val="28"/>
        </w:rPr>
        <w:t xml:space="preserve"> </w:t>
      </w:r>
      <w:r>
        <w:rPr>
          <w:sz w:val="28"/>
        </w:rPr>
        <w:t>графическое</w:t>
      </w:r>
      <w:r>
        <w:rPr>
          <w:spacing w:val="1"/>
          <w:sz w:val="28"/>
        </w:rPr>
        <w:t xml:space="preserve"> </w:t>
      </w:r>
      <w:r>
        <w:rPr>
          <w:sz w:val="28"/>
        </w:rPr>
        <w:t>изображение</w:t>
      </w:r>
      <w:r>
        <w:rPr>
          <w:spacing w:val="1"/>
          <w:sz w:val="28"/>
        </w:rPr>
        <w:t xml:space="preserve"> </w:t>
      </w:r>
      <w:r>
        <w:rPr>
          <w:sz w:val="28"/>
        </w:rPr>
        <w:t>структуры</w:t>
      </w:r>
      <w:r>
        <w:rPr>
          <w:spacing w:val="1"/>
          <w:sz w:val="28"/>
        </w:rPr>
        <w:t xml:space="preserve"> </w:t>
      </w:r>
      <w:r>
        <w:rPr>
          <w:sz w:val="28"/>
        </w:rPr>
        <w:t>текста;</w:t>
      </w:r>
      <w:r>
        <w:rPr>
          <w:spacing w:val="1"/>
          <w:sz w:val="28"/>
        </w:rPr>
        <w:t xml:space="preserve"> </w:t>
      </w:r>
      <w:r>
        <w:rPr>
          <w:sz w:val="28"/>
        </w:rPr>
        <w:t>конспектирование</w:t>
      </w:r>
      <w:r>
        <w:rPr>
          <w:spacing w:val="-12"/>
          <w:sz w:val="28"/>
        </w:rPr>
        <w:t xml:space="preserve"> </w:t>
      </w:r>
      <w:r>
        <w:rPr>
          <w:sz w:val="28"/>
        </w:rPr>
        <w:t>текста;</w:t>
      </w:r>
      <w:r>
        <w:rPr>
          <w:spacing w:val="-10"/>
          <w:sz w:val="28"/>
        </w:rPr>
        <w:t xml:space="preserve"> </w:t>
      </w:r>
      <w:r>
        <w:rPr>
          <w:sz w:val="28"/>
        </w:rPr>
        <w:t>реферирование</w:t>
      </w:r>
      <w:r>
        <w:rPr>
          <w:spacing w:val="-12"/>
          <w:sz w:val="28"/>
        </w:rPr>
        <w:t xml:space="preserve"> </w:t>
      </w:r>
      <w:r>
        <w:rPr>
          <w:sz w:val="28"/>
        </w:rPr>
        <w:t>текста;</w:t>
      </w:r>
      <w:r>
        <w:rPr>
          <w:spacing w:val="-10"/>
          <w:sz w:val="28"/>
        </w:rPr>
        <w:t xml:space="preserve"> </w:t>
      </w:r>
      <w:r>
        <w:rPr>
          <w:sz w:val="28"/>
        </w:rPr>
        <w:t>выписки</w:t>
      </w:r>
      <w:r>
        <w:rPr>
          <w:spacing w:val="-12"/>
          <w:sz w:val="28"/>
        </w:rPr>
        <w:t xml:space="preserve"> </w:t>
      </w:r>
      <w:r>
        <w:rPr>
          <w:sz w:val="28"/>
        </w:rPr>
        <w:t>из</w:t>
      </w:r>
      <w:r>
        <w:rPr>
          <w:spacing w:val="-12"/>
          <w:sz w:val="28"/>
        </w:rPr>
        <w:t xml:space="preserve"> </w:t>
      </w:r>
      <w:r>
        <w:rPr>
          <w:sz w:val="28"/>
        </w:rPr>
        <w:t>текста;</w:t>
      </w:r>
      <w:r>
        <w:rPr>
          <w:spacing w:val="-14"/>
          <w:sz w:val="28"/>
        </w:rPr>
        <w:t xml:space="preserve"> </w:t>
      </w:r>
      <w:r>
        <w:rPr>
          <w:sz w:val="28"/>
        </w:rPr>
        <w:t>работа</w:t>
      </w:r>
      <w:r>
        <w:rPr>
          <w:spacing w:val="-13"/>
          <w:sz w:val="28"/>
        </w:rPr>
        <w:t xml:space="preserve"> </w:t>
      </w:r>
      <w:r>
        <w:rPr>
          <w:sz w:val="28"/>
        </w:rPr>
        <w:t>со</w:t>
      </w:r>
      <w:r>
        <w:rPr>
          <w:spacing w:val="-68"/>
          <w:sz w:val="28"/>
        </w:rPr>
        <w:t xml:space="preserve"> </w:t>
      </w:r>
      <w:r>
        <w:rPr>
          <w:sz w:val="28"/>
        </w:rPr>
        <w:t>словарями и справочниками, ознакомление с нормативными документами;</w:t>
      </w:r>
      <w:r>
        <w:rPr>
          <w:spacing w:val="1"/>
          <w:sz w:val="28"/>
        </w:rPr>
        <w:t xml:space="preserve"> </w:t>
      </w:r>
      <w:r>
        <w:rPr>
          <w:sz w:val="28"/>
        </w:rPr>
        <w:t>учебно-исследовательская</w:t>
      </w:r>
      <w:r>
        <w:rPr>
          <w:spacing w:val="1"/>
          <w:sz w:val="28"/>
        </w:rPr>
        <w:t xml:space="preserve"> </w:t>
      </w:r>
      <w:r>
        <w:rPr>
          <w:sz w:val="28"/>
        </w:rPr>
        <w:t>работа;</w:t>
      </w:r>
      <w:r>
        <w:rPr>
          <w:spacing w:val="1"/>
          <w:sz w:val="28"/>
        </w:rPr>
        <w:t xml:space="preserve"> </w:t>
      </w:r>
      <w:r>
        <w:rPr>
          <w:sz w:val="28"/>
        </w:rPr>
        <w:t>использование</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видеозаписей,</w:t>
      </w:r>
      <w:r>
        <w:rPr>
          <w:spacing w:val="1"/>
          <w:sz w:val="28"/>
        </w:rPr>
        <w:t xml:space="preserve"> </w:t>
      </w:r>
      <w:r>
        <w:rPr>
          <w:sz w:val="28"/>
        </w:rPr>
        <w:t>компьютерной</w:t>
      </w:r>
      <w:r>
        <w:rPr>
          <w:spacing w:val="-1"/>
          <w:sz w:val="28"/>
        </w:rPr>
        <w:t xml:space="preserve"> </w:t>
      </w:r>
      <w:r>
        <w:rPr>
          <w:sz w:val="28"/>
        </w:rPr>
        <w:t>техники</w:t>
      </w:r>
      <w:r>
        <w:rPr>
          <w:spacing w:val="-2"/>
          <w:sz w:val="28"/>
        </w:rPr>
        <w:t xml:space="preserve"> </w:t>
      </w:r>
      <w:r>
        <w:rPr>
          <w:sz w:val="28"/>
        </w:rPr>
        <w:t>и Интернета и</w:t>
      </w:r>
      <w:r>
        <w:rPr>
          <w:spacing w:val="-3"/>
          <w:sz w:val="28"/>
        </w:rPr>
        <w:t xml:space="preserve"> </w:t>
      </w:r>
      <w:r>
        <w:rPr>
          <w:sz w:val="28"/>
        </w:rPr>
        <w:t>др.;</w:t>
      </w:r>
    </w:p>
    <w:p w14:paraId="63B3742A" w14:textId="77777777" w:rsidR="002503C7" w:rsidRDefault="002503C7" w:rsidP="00CF73AF">
      <w:pPr>
        <w:pStyle w:val="a4"/>
        <w:numPr>
          <w:ilvl w:val="1"/>
          <w:numId w:val="3"/>
        </w:numPr>
        <w:tabs>
          <w:tab w:val="left" w:pos="1134"/>
          <w:tab w:val="left" w:pos="1911"/>
        </w:tabs>
        <w:ind w:left="0" w:firstLine="709"/>
        <w:jc w:val="both"/>
        <w:rPr>
          <w:sz w:val="28"/>
        </w:rPr>
      </w:pPr>
      <w:r>
        <w:rPr>
          <w:i/>
          <w:sz w:val="28"/>
        </w:rPr>
        <w:t>для</w:t>
      </w:r>
      <w:r>
        <w:rPr>
          <w:i/>
          <w:spacing w:val="1"/>
          <w:sz w:val="28"/>
        </w:rPr>
        <w:t xml:space="preserve"> </w:t>
      </w:r>
      <w:r>
        <w:rPr>
          <w:i/>
          <w:sz w:val="28"/>
        </w:rPr>
        <w:t>закрепления</w:t>
      </w:r>
      <w:r>
        <w:rPr>
          <w:i/>
          <w:spacing w:val="1"/>
          <w:sz w:val="28"/>
        </w:rPr>
        <w:t xml:space="preserve"> </w:t>
      </w:r>
      <w:r>
        <w:rPr>
          <w:i/>
          <w:sz w:val="28"/>
        </w:rPr>
        <w:t>и</w:t>
      </w:r>
      <w:r>
        <w:rPr>
          <w:i/>
          <w:spacing w:val="1"/>
          <w:sz w:val="28"/>
        </w:rPr>
        <w:t xml:space="preserve"> </w:t>
      </w:r>
      <w:r>
        <w:rPr>
          <w:i/>
          <w:sz w:val="28"/>
        </w:rPr>
        <w:t>систематизации</w:t>
      </w:r>
      <w:r>
        <w:rPr>
          <w:i/>
          <w:spacing w:val="1"/>
          <w:sz w:val="28"/>
        </w:rPr>
        <w:t xml:space="preserve"> </w:t>
      </w:r>
      <w:r>
        <w:rPr>
          <w:i/>
          <w:sz w:val="28"/>
        </w:rPr>
        <w:t>знаний:</w:t>
      </w:r>
      <w:r>
        <w:rPr>
          <w:i/>
          <w:spacing w:val="1"/>
          <w:sz w:val="28"/>
        </w:rPr>
        <w:t xml:space="preserve"> </w:t>
      </w:r>
      <w:proofErr w:type="spellStart"/>
      <w:r>
        <w:rPr>
          <w:sz w:val="28"/>
        </w:rPr>
        <w:t>компетентностно</w:t>
      </w:r>
      <w:proofErr w:type="spellEnd"/>
      <w:r>
        <w:rPr>
          <w:sz w:val="28"/>
        </w:rPr>
        <w:t>-</w:t>
      </w:r>
      <w:r>
        <w:rPr>
          <w:spacing w:val="1"/>
          <w:sz w:val="28"/>
        </w:rPr>
        <w:t xml:space="preserve"> </w:t>
      </w:r>
      <w:r>
        <w:rPr>
          <w:sz w:val="28"/>
        </w:rPr>
        <w:t>ориентированное задание, работа с конспектом лекции (обработка текста);</w:t>
      </w:r>
      <w:r>
        <w:rPr>
          <w:spacing w:val="1"/>
          <w:sz w:val="28"/>
        </w:rPr>
        <w:t xml:space="preserve"> </w:t>
      </w:r>
      <w:r>
        <w:rPr>
          <w:sz w:val="28"/>
        </w:rPr>
        <w:t>повторная</w:t>
      </w:r>
      <w:r>
        <w:rPr>
          <w:spacing w:val="1"/>
          <w:sz w:val="28"/>
        </w:rPr>
        <w:t xml:space="preserve"> </w:t>
      </w:r>
      <w:r>
        <w:rPr>
          <w:sz w:val="28"/>
        </w:rPr>
        <w:t>работа</w:t>
      </w:r>
      <w:r>
        <w:rPr>
          <w:spacing w:val="1"/>
          <w:sz w:val="28"/>
        </w:rPr>
        <w:t xml:space="preserve"> </w:t>
      </w:r>
      <w:r>
        <w:rPr>
          <w:sz w:val="28"/>
        </w:rPr>
        <w:t>над</w:t>
      </w:r>
      <w:r>
        <w:rPr>
          <w:spacing w:val="1"/>
          <w:sz w:val="28"/>
        </w:rPr>
        <w:t xml:space="preserve"> </w:t>
      </w:r>
      <w:r>
        <w:rPr>
          <w:sz w:val="28"/>
        </w:rPr>
        <w:t>учебным</w:t>
      </w:r>
      <w:r>
        <w:rPr>
          <w:spacing w:val="1"/>
          <w:sz w:val="28"/>
        </w:rPr>
        <w:t xml:space="preserve"> </w:t>
      </w:r>
      <w:r>
        <w:rPr>
          <w:sz w:val="28"/>
        </w:rPr>
        <w:t>материалом</w:t>
      </w:r>
      <w:r>
        <w:rPr>
          <w:spacing w:val="1"/>
          <w:sz w:val="28"/>
        </w:rPr>
        <w:t xml:space="preserve"> </w:t>
      </w:r>
      <w:r>
        <w:rPr>
          <w:sz w:val="28"/>
        </w:rPr>
        <w:t>(учебника,</w:t>
      </w:r>
      <w:r>
        <w:rPr>
          <w:spacing w:val="1"/>
          <w:sz w:val="28"/>
        </w:rPr>
        <w:t xml:space="preserve"> </w:t>
      </w:r>
      <w:r>
        <w:rPr>
          <w:sz w:val="28"/>
        </w:rPr>
        <w:t>первоисточника,</w:t>
      </w:r>
      <w:r>
        <w:rPr>
          <w:spacing w:val="1"/>
          <w:sz w:val="28"/>
        </w:rPr>
        <w:t xml:space="preserve"> </w:t>
      </w:r>
      <w:r>
        <w:rPr>
          <w:sz w:val="28"/>
        </w:rPr>
        <w:t>дополнительной литературы, аудио- и видеозаписей); составление плана и</w:t>
      </w:r>
      <w:r>
        <w:rPr>
          <w:spacing w:val="1"/>
          <w:sz w:val="28"/>
        </w:rPr>
        <w:t xml:space="preserve"> </w:t>
      </w:r>
      <w:r>
        <w:rPr>
          <w:sz w:val="28"/>
        </w:rPr>
        <w:t>тезисов ответа; составление таблиц для систематизации учебного материала;</w:t>
      </w:r>
      <w:r>
        <w:rPr>
          <w:spacing w:val="1"/>
          <w:sz w:val="28"/>
        </w:rPr>
        <w:t xml:space="preserve"> </w:t>
      </w:r>
      <w:r>
        <w:rPr>
          <w:sz w:val="28"/>
        </w:rPr>
        <w:t>изучение</w:t>
      </w:r>
      <w:r>
        <w:rPr>
          <w:spacing w:val="1"/>
          <w:sz w:val="28"/>
        </w:rPr>
        <w:t xml:space="preserve"> </w:t>
      </w:r>
      <w:r>
        <w:rPr>
          <w:sz w:val="28"/>
        </w:rPr>
        <w:t>нормативных</w:t>
      </w:r>
      <w:r>
        <w:rPr>
          <w:spacing w:val="1"/>
          <w:sz w:val="28"/>
        </w:rPr>
        <w:t xml:space="preserve"> </w:t>
      </w:r>
      <w:r>
        <w:rPr>
          <w:sz w:val="28"/>
        </w:rPr>
        <w:t>материалов;</w:t>
      </w:r>
      <w:r>
        <w:rPr>
          <w:spacing w:val="1"/>
          <w:sz w:val="28"/>
        </w:rPr>
        <w:t xml:space="preserve"> </w:t>
      </w:r>
      <w:r>
        <w:rPr>
          <w:sz w:val="28"/>
        </w:rPr>
        <w:t>ответы</w:t>
      </w:r>
      <w:r>
        <w:rPr>
          <w:spacing w:val="1"/>
          <w:sz w:val="28"/>
        </w:rPr>
        <w:t xml:space="preserve"> </w:t>
      </w:r>
      <w:r>
        <w:rPr>
          <w:sz w:val="28"/>
        </w:rPr>
        <w:t>на</w:t>
      </w:r>
      <w:r>
        <w:rPr>
          <w:spacing w:val="1"/>
          <w:sz w:val="28"/>
        </w:rPr>
        <w:t xml:space="preserve"> </w:t>
      </w:r>
      <w:r>
        <w:rPr>
          <w:sz w:val="28"/>
        </w:rPr>
        <w:t>контрольные</w:t>
      </w:r>
      <w:r>
        <w:rPr>
          <w:spacing w:val="1"/>
          <w:sz w:val="28"/>
        </w:rPr>
        <w:t xml:space="preserve"> </w:t>
      </w:r>
      <w:r>
        <w:rPr>
          <w:sz w:val="28"/>
        </w:rPr>
        <w:t>вопросы;</w:t>
      </w:r>
      <w:r>
        <w:rPr>
          <w:spacing w:val="1"/>
          <w:sz w:val="28"/>
        </w:rPr>
        <w:t xml:space="preserve"> </w:t>
      </w:r>
      <w:r>
        <w:rPr>
          <w:sz w:val="28"/>
        </w:rPr>
        <w:t>аналитическая</w:t>
      </w:r>
      <w:r>
        <w:rPr>
          <w:spacing w:val="1"/>
          <w:sz w:val="28"/>
        </w:rPr>
        <w:t xml:space="preserve"> </w:t>
      </w:r>
      <w:r>
        <w:rPr>
          <w:sz w:val="28"/>
        </w:rPr>
        <w:t>обработка</w:t>
      </w:r>
      <w:r>
        <w:rPr>
          <w:spacing w:val="1"/>
          <w:sz w:val="28"/>
        </w:rPr>
        <w:t xml:space="preserve"> </w:t>
      </w:r>
      <w:r>
        <w:rPr>
          <w:sz w:val="28"/>
        </w:rPr>
        <w:t>текста</w:t>
      </w:r>
      <w:r>
        <w:rPr>
          <w:spacing w:val="1"/>
          <w:sz w:val="28"/>
        </w:rPr>
        <w:t xml:space="preserve"> </w:t>
      </w:r>
      <w:r>
        <w:rPr>
          <w:sz w:val="28"/>
        </w:rPr>
        <w:t>(аннотирование,</w:t>
      </w:r>
      <w:r>
        <w:rPr>
          <w:spacing w:val="1"/>
          <w:sz w:val="28"/>
        </w:rPr>
        <w:t xml:space="preserve"> </w:t>
      </w:r>
      <w:r>
        <w:rPr>
          <w:sz w:val="28"/>
        </w:rPr>
        <w:t>рецензирование,</w:t>
      </w:r>
      <w:r>
        <w:rPr>
          <w:spacing w:val="-67"/>
          <w:sz w:val="28"/>
        </w:rPr>
        <w:t xml:space="preserve"> </w:t>
      </w:r>
      <w:r>
        <w:rPr>
          <w:sz w:val="28"/>
        </w:rPr>
        <w:t>реферирование, контент-анализ и др.); подготовка сообщений к выступлению</w:t>
      </w:r>
      <w:r>
        <w:rPr>
          <w:spacing w:val="-67"/>
          <w:sz w:val="28"/>
        </w:rPr>
        <w:t xml:space="preserve"> </w:t>
      </w:r>
      <w:r>
        <w:rPr>
          <w:sz w:val="28"/>
        </w:rPr>
        <w:t>на</w:t>
      </w:r>
      <w:r>
        <w:rPr>
          <w:spacing w:val="1"/>
          <w:sz w:val="28"/>
        </w:rPr>
        <w:t xml:space="preserve"> </w:t>
      </w:r>
      <w:r>
        <w:rPr>
          <w:sz w:val="28"/>
        </w:rPr>
        <w:t>семинаре,</w:t>
      </w:r>
      <w:r>
        <w:rPr>
          <w:spacing w:val="1"/>
          <w:sz w:val="28"/>
        </w:rPr>
        <w:t xml:space="preserve"> </w:t>
      </w:r>
      <w:r>
        <w:rPr>
          <w:sz w:val="28"/>
        </w:rPr>
        <w:t>конференции;</w:t>
      </w:r>
      <w:r>
        <w:rPr>
          <w:spacing w:val="1"/>
          <w:sz w:val="28"/>
        </w:rPr>
        <w:t xml:space="preserve"> </w:t>
      </w:r>
      <w:r>
        <w:rPr>
          <w:sz w:val="28"/>
        </w:rPr>
        <w:t>подготовка</w:t>
      </w:r>
      <w:r>
        <w:rPr>
          <w:spacing w:val="1"/>
          <w:sz w:val="28"/>
        </w:rPr>
        <w:t xml:space="preserve"> </w:t>
      </w:r>
      <w:r>
        <w:rPr>
          <w:sz w:val="28"/>
        </w:rPr>
        <w:t>рефератов,</w:t>
      </w:r>
      <w:r>
        <w:rPr>
          <w:spacing w:val="1"/>
          <w:sz w:val="28"/>
        </w:rPr>
        <w:t xml:space="preserve"> </w:t>
      </w:r>
      <w:r>
        <w:rPr>
          <w:sz w:val="28"/>
        </w:rPr>
        <w:t>докладов;</w:t>
      </w:r>
      <w:r>
        <w:rPr>
          <w:spacing w:val="1"/>
          <w:sz w:val="28"/>
        </w:rPr>
        <w:t xml:space="preserve"> </w:t>
      </w:r>
      <w:r>
        <w:rPr>
          <w:sz w:val="28"/>
        </w:rPr>
        <w:t>составление</w:t>
      </w:r>
      <w:r>
        <w:rPr>
          <w:spacing w:val="1"/>
          <w:sz w:val="28"/>
        </w:rPr>
        <w:t xml:space="preserve"> </w:t>
      </w:r>
      <w:r>
        <w:rPr>
          <w:sz w:val="28"/>
        </w:rPr>
        <w:t>библиографии,</w:t>
      </w:r>
      <w:r>
        <w:rPr>
          <w:spacing w:val="-2"/>
          <w:sz w:val="28"/>
        </w:rPr>
        <w:t xml:space="preserve"> </w:t>
      </w:r>
      <w:r>
        <w:rPr>
          <w:sz w:val="28"/>
        </w:rPr>
        <w:t>тематических кроссвордов;</w:t>
      </w:r>
      <w:r>
        <w:rPr>
          <w:spacing w:val="-1"/>
          <w:sz w:val="28"/>
        </w:rPr>
        <w:t xml:space="preserve"> </w:t>
      </w:r>
      <w:r>
        <w:rPr>
          <w:sz w:val="28"/>
        </w:rPr>
        <w:t>тестирование</w:t>
      </w:r>
      <w:r>
        <w:rPr>
          <w:spacing w:val="-1"/>
          <w:sz w:val="28"/>
        </w:rPr>
        <w:t xml:space="preserve"> </w:t>
      </w:r>
      <w:r>
        <w:rPr>
          <w:sz w:val="28"/>
        </w:rPr>
        <w:t>и</w:t>
      </w:r>
      <w:r>
        <w:rPr>
          <w:spacing w:val="-3"/>
          <w:sz w:val="28"/>
        </w:rPr>
        <w:t xml:space="preserve"> </w:t>
      </w:r>
      <w:r>
        <w:rPr>
          <w:sz w:val="28"/>
        </w:rPr>
        <w:t>др.;</w:t>
      </w:r>
    </w:p>
    <w:p w14:paraId="63B3742B" w14:textId="77777777" w:rsidR="002503C7" w:rsidRDefault="002503C7" w:rsidP="00CF73AF">
      <w:pPr>
        <w:pStyle w:val="a4"/>
        <w:numPr>
          <w:ilvl w:val="1"/>
          <w:numId w:val="3"/>
        </w:numPr>
        <w:tabs>
          <w:tab w:val="left" w:pos="1134"/>
          <w:tab w:val="left" w:pos="1786"/>
        </w:tabs>
        <w:ind w:left="0" w:firstLine="709"/>
        <w:jc w:val="both"/>
        <w:rPr>
          <w:sz w:val="28"/>
        </w:rPr>
      </w:pPr>
      <w:r>
        <w:rPr>
          <w:i/>
          <w:sz w:val="28"/>
        </w:rPr>
        <w:t xml:space="preserve">для формирования компетенций: </w:t>
      </w:r>
      <w:proofErr w:type="spellStart"/>
      <w:r>
        <w:rPr>
          <w:sz w:val="28"/>
        </w:rPr>
        <w:t>компетентностно</w:t>
      </w:r>
      <w:proofErr w:type="spellEnd"/>
      <w:r>
        <w:rPr>
          <w:sz w:val="28"/>
        </w:rPr>
        <w:t>-ориентированное</w:t>
      </w:r>
      <w:r>
        <w:rPr>
          <w:spacing w:val="1"/>
          <w:sz w:val="28"/>
        </w:rPr>
        <w:t xml:space="preserve"> </w:t>
      </w:r>
      <w:r>
        <w:rPr>
          <w:spacing w:val="-1"/>
          <w:sz w:val="28"/>
        </w:rPr>
        <w:t>задание,</w:t>
      </w:r>
      <w:r>
        <w:rPr>
          <w:spacing w:val="-20"/>
          <w:sz w:val="28"/>
        </w:rPr>
        <w:t xml:space="preserve"> </w:t>
      </w:r>
      <w:r>
        <w:rPr>
          <w:spacing w:val="-1"/>
          <w:sz w:val="28"/>
        </w:rPr>
        <w:t>решение</w:t>
      </w:r>
      <w:r>
        <w:rPr>
          <w:spacing w:val="-18"/>
          <w:sz w:val="28"/>
        </w:rPr>
        <w:t xml:space="preserve"> </w:t>
      </w:r>
      <w:r>
        <w:rPr>
          <w:spacing w:val="-1"/>
          <w:sz w:val="28"/>
        </w:rPr>
        <w:t>задач</w:t>
      </w:r>
      <w:r>
        <w:rPr>
          <w:spacing w:val="-20"/>
          <w:sz w:val="28"/>
        </w:rPr>
        <w:t xml:space="preserve"> </w:t>
      </w:r>
      <w:r>
        <w:rPr>
          <w:spacing w:val="-1"/>
          <w:sz w:val="28"/>
        </w:rPr>
        <w:t>и</w:t>
      </w:r>
      <w:r>
        <w:rPr>
          <w:spacing w:val="-17"/>
          <w:sz w:val="28"/>
        </w:rPr>
        <w:t xml:space="preserve"> </w:t>
      </w:r>
      <w:r>
        <w:rPr>
          <w:spacing w:val="-1"/>
          <w:sz w:val="28"/>
        </w:rPr>
        <w:t>упражнений</w:t>
      </w:r>
      <w:r>
        <w:rPr>
          <w:spacing w:val="-16"/>
          <w:sz w:val="28"/>
        </w:rPr>
        <w:t xml:space="preserve"> </w:t>
      </w:r>
      <w:r>
        <w:rPr>
          <w:sz w:val="28"/>
        </w:rPr>
        <w:t>по</w:t>
      </w:r>
      <w:r>
        <w:rPr>
          <w:spacing w:val="-17"/>
          <w:sz w:val="28"/>
        </w:rPr>
        <w:t xml:space="preserve"> </w:t>
      </w:r>
      <w:r>
        <w:rPr>
          <w:sz w:val="28"/>
        </w:rPr>
        <w:t>образцу;</w:t>
      </w:r>
      <w:r>
        <w:rPr>
          <w:spacing w:val="36"/>
          <w:sz w:val="28"/>
        </w:rPr>
        <w:t xml:space="preserve"> </w:t>
      </w:r>
      <w:r>
        <w:rPr>
          <w:sz w:val="28"/>
        </w:rPr>
        <w:t>решение</w:t>
      </w:r>
      <w:r>
        <w:rPr>
          <w:spacing w:val="-20"/>
          <w:sz w:val="28"/>
        </w:rPr>
        <w:t xml:space="preserve"> </w:t>
      </w:r>
      <w:r>
        <w:rPr>
          <w:sz w:val="28"/>
        </w:rPr>
        <w:t>вариативных</w:t>
      </w:r>
      <w:r>
        <w:rPr>
          <w:spacing w:val="-16"/>
          <w:sz w:val="28"/>
        </w:rPr>
        <w:t xml:space="preserve"> </w:t>
      </w:r>
      <w:r>
        <w:rPr>
          <w:sz w:val="28"/>
        </w:rPr>
        <w:t>задач</w:t>
      </w:r>
      <w:r>
        <w:rPr>
          <w:spacing w:val="-68"/>
          <w:sz w:val="28"/>
        </w:rPr>
        <w:t xml:space="preserve"> </w:t>
      </w:r>
      <w:r>
        <w:rPr>
          <w:sz w:val="28"/>
        </w:rPr>
        <w:t>и</w:t>
      </w:r>
      <w:r>
        <w:rPr>
          <w:spacing w:val="1"/>
          <w:sz w:val="28"/>
        </w:rPr>
        <w:t xml:space="preserve"> </w:t>
      </w:r>
      <w:r>
        <w:rPr>
          <w:sz w:val="28"/>
        </w:rPr>
        <w:t>упражнений;</w:t>
      </w:r>
      <w:r>
        <w:rPr>
          <w:spacing w:val="1"/>
          <w:sz w:val="28"/>
        </w:rPr>
        <w:t xml:space="preserve"> </w:t>
      </w:r>
      <w:r>
        <w:rPr>
          <w:sz w:val="28"/>
        </w:rPr>
        <w:t>выполнение</w:t>
      </w:r>
      <w:r>
        <w:rPr>
          <w:spacing w:val="1"/>
          <w:sz w:val="28"/>
        </w:rPr>
        <w:t xml:space="preserve"> </w:t>
      </w:r>
      <w:r>
        <w:rPr>
          <w:sz w:val="28"/>
        </w:rPr>
        <w:t>чертежей,</w:t>
      </w:r>
      <w:r>
        <w:rPr>
          <w:spacing w:val="1"/>
          <w:sz w:val="28"/>
        </w:rPr>
        <w:t xml:space="preserve"> </w:t>
      </w:r>
      <w:r>
        <w:rPr>
          <w:sz w:val="28"/>
        </w:rPr>
        <w:t>схем;</w:t>
      </w:r>
      <w:r>
        <w:rPr>
          <w:spacing w:val="1"/>
          <w:sz w:val="28"/>
        </w:rPr>
        <w:t xml:space="preserve"> </w:t>
      </w:r>
      <w:r>
        <w:rPr>
          <w:sz w:val="28"/>
        </w:rPr>
        <w:t>выполнение</w:t>
      </w:r>
      <w:r>
        <w:rPr>
          <w:spacing w:val="1"/>
          <w:sz w:val="28"/>
        </w:rPr>
        <w:t xml:space="preserve"> </w:t>
      </w:r>
      <w:r>
        <w:rPr>
          <w:sz w:val="28"/>
        </w:rPr>
        <w:t>расчетно-</w:t>
      </w:r>
      <w:r>
        <w:rPr>
          <w:spacing w:val="1"/>
          <w:sz w:val="28"/>
        </w:rPr>
        <w:t xml:space="preserve"> </w:t>
      </w:r>
      <w:r>
        <w:rPr>
          <w:sz w:val="28"/>
        </w:rPr>
        <w:t>графических</w:t>
      </w:r>
      <w:r>
        <w:rPr>
          <w:spacing w:val="-11"/>
          <w:sz w:val="28"/>
        </w:rPr>
        <w:t xml:space="preserve"> </w:t>
      </w:r>
      <w:r>
        <w:rPr>
          <w:sz w:val="28"/>
        </w:rPr>
        <w:t>работ;</w:t>
      </w:r>
      <w:r>
        <w:rPr>
          <w:spacing w:val="-10"/>
          <w:sz w:val="28"/>
        </w:rPr>
        <w:t xml:space="preserve"> </w:t>
      </w:r>
      <w:r>
        <w:rPr>
          <w:sz w:val="28"/>
        </w:rPr>
        <w:t>решение</w:t>
      </w:r>
      <w:r>
        <w:rPr>
          <w:spacing w:val="-10"/>
          <w:sz w:val="28"/>
        </w:rPr>
        <w:t xml:space="preserve"> </w:t>
      </w:r>
      <w:r>
        <w:rPr>
          <w:sz w:val="28"/>
        </w:rPr>
        <w:t>ситуационных</w:t>
      </w:r>
      <w:r>
        <w:rPr>
          <w:spacing w:val="-11"/>
          <w:sz w:val="28"/>
        </w:rPr>
        <w:t xml:space="preserve"> </w:t>
      </w:r>
      <w:r>
        <w:rPr>
          <w:sz w:val="28"/>
        </w:rPr>
        <w:t>педагогических</w:t>
      </w:r>
      <w:r>
        <w:rPr>
          <w:spacing w:val="-10"/>
          <w:sz w:val="28"/>
        </w:rPr>
        <w:t xml:space="preserve"> </w:t>
      </w:r>
      <w:r>
        <w:rPr>
          <w:sz w:val="28"/>
        </w:rPr>
        <w:t>задач;</w:t>
      </w:r>
      <w:r>
        <w:rPr>
          <w:spacing w:val="-10"/>
          <w:sz w:val="28"/>
        </w:rPr>
        <w:t xml:space="preserve"> </w:t>
      </w:r>
      <w:r>
        <w:rPr>
          <w:sz w:val="28"/>
        </w:rPr>
        <w:t>подготовка</w:t>
      </w:r>
      <w:r>
        <w:rPr>
          <w:spacing w:val="-68"/>
          <w:sz w:val="28"/>
        </w:rPr>
        <w:t xml:space="preserve"> </w:t>
      </w:r>
      <w:r>
        <w:rPr>
          <w:sz w:val="28"/>
        </w:rPr>
        <w:t>к</w:t>
      </w:r>
      <w:r>
        <w:rPr>
          <w:spacing w:val="1"/>
          <w:sz w:val="28"/>
        </w:rPr>
        <w:t xml:space="preserve"> </w:t>
      </w:r>
      <w:r>
        <w:rPr>
          <w:sz w:val="28"/>
        </w:rPr>
        <w:t>деловым</w:t>
      </w:r>
      <w:r>
        <w:rPr>
          <w:spacing w:val="1"/>
          <w:sz w:val="28"/>
        </w:rPr>
        <w:t xml:space="preserve"> </w:t>
      </w:r>
      <w:r>
        <w:rPr>
          <w:sz w:val="28"/>
        </w:rPr>
        <w:t>играм;</w:t>
      </w:r>
      <w:r>
        <w:rPr>
          <w:spacing w:val="1"/>
          <w:sz w:val="28"/>
        </w:rPr>
        <w:t xml:space="preserve"> </w:t>
      </w:r>
      <w:r>
        <w:rPr>
          <w:sz w:val="28"/>
        </w:rPr>
        <w:t>проектирование</w:t>
      </w:r>
      <w:r>
        <w:rPr>
          <w:spacing w:val="1"/>
          <w:sz w:val="28"/>
        </w:rPr>
        <w:t xml:space="preserve"> </w:t>
      </w:r>
      <w:r>
        <w:rPr>
          <w:sz w:val="28"/>
        </w:rPr>
        <w:t>и</w:t>
      </w:r>
      <w:r>
        <w:rPr>
          <w:spacing w:val="1"/>
          <w:sz w:val="28"/>
        </w:rPr>
        <w:t xml:space="preserve"> </w:t>
      </w:r>
      <w:r>
        <w:rPr>
          <w:sz w:val="28"/>
        </w:rPr>
        <w:t>моделирование</w:t>
      </w:r>
      <w:r>
        <w:rPr>
          <w:spacing w:val="1"/>
          <w:sz w:val="28"/>
        </w:rPr>
        <w:t xml:space="preserve"> </w:t>
      </w:r>
      <w:r>
        <w:rPr>
          <w:sz w:val="28"/>
        </w:rPr>
        <w:t>разных</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компонентов профессиональной деятельности; подготовка курсовых работ;</w:t>
      </w:r>
      <w:r>
        <w:rPr>
          <w:spacing w:val="1"/>
          <w:sz w:val="28"/>
        </w:rPr>
        <w:t xml:space="preserve"> </w:t>
      </w:r>
      <w:r>
        <w:rPr>
          <w:sz w:val="28"/>
        </w:rPr>
        <w:t>опытно-экспериментальная работа; упражнения на тренажере; упражнения</w:t>
      </w:r>
      <w:r>
        <w:rPr>
          <w:spacing w:val="1"/>
          <w:sz w:val="28"/>
        </w:rPr>
        <w:t xml:space="preserve"> </w:t>
      </w:r>
      <w:r>
        <w:rPr>
          <w:sz w:val="28"/>
        </w:rPr>
        <w:t>спортивно-оздоровительного</w:t>
      </w:r>
      <w:r>
        <w:rPr>
          <w:spacing w:val="1"/>
          <w:sz w:val="28"/>
        </w:rPr>
        <w:t xml:space="preserve"> </w:t>
      </w:r>
      <w:r>
        <w:rPr>
          <w:sz w:val="28"/>
        </w:rPr>
        <w:t>характера;</w:t>
      </w:r>
      <w:r>
        <w:rPr>
          <w:spacing w:val="1"/>
          <w:sz w:val="28"/>
        </w:rPr>
        <w:t xml:space="preserve"> </w:t>
      </w:r>
      <w:r>
        <w:rPr>
          <w:sz w:val="28"/>
        </w:rPr>
        <w:t>рефлексивный</w:t>
      </w:r>
      <w:r>
        <w:rPr>
          <w:spacing w:val="1"/>
          <w:sz w:val="28"/>
        </w:rPr>
        <w:t xml:space="preserve"> </w:t>
      </w:r>
      <w:r>
        <w:rPr>
          <w:sz w:val="28"/>
        </w:rPr>
        <w:t>анализ</w:t>
      </w:r>
      <w:r>
        <w:rPr>
          <w:spacing w:val="1"/>
          <w:sz w:val="28"/>
        </w:rPr>
        <w:t xml:space="preserve"> </w:t>
      </w:r>
      <w:r>
        <w:rPr>
          <w:sz w:val="28"/>
        </w:rPr>
        <w:t>профессиональных</w:t>
      </w:r>
      <w:r>
        <w:rPr>
          <w:spacing w:val="-5"/>
          <w:sz w:val="28"/>
        </w:rPr>
        <w:t xml:space="preserve"> </w:t>
      </w:r>
      <w:r>
        <w:rPr>
          <w:sz w:val="28"/>
        </w:rPr>
        <w:t>умений</w:t>
      </w:r>
      <w:r>
        <w:rPr>
          <w:spacing w:val="-1"/>
          <w:sz w:val="28"/>
        </w:rPr>
        <w:t xml:space="preserve"> </w:t>
      </w:r>
      <w:r>
        <w:rPr>
          <w:sz w:val="28"/>
        </w:rPr>
        <w:t>с</w:t>
      </w:r>
      <w:r>
        <w:rPr>
          <w:spacing w:val="-2"/>
          <w:sz w:val="28"/>
        </w:rPr>
        <w:t xml:space="preserve"> </w:t>
      </w:r>
      <w:r>
        <w:rPr>
          <w:sz w:val="28"/>
        </w:rPr>
        <w:t>использованием</w:t>
      </w:r>
      <w:r>
        <w:rPr>
          <w:spacing w:val="-2"/>
          <w:sz w:val="28"/>
        </w:rPr>
        <w:t xml:space="preserve"> </w:t>
      </w:r>
      <w:r>
        <w:rPr>
          <w:sz w:val="28"/>
        </w:rPr>
        <w:t>аудио-</w:t>
      </w:r>
      <w:r>
        <w:rPr>
          <w:spacing w:val="-4"/>
          <w:sz w:val="28"/>
        </w:rPr>
        <w:t xml:space="preserve"> </w:t>
      </w:r>
      <w:r>
        <w:rPr>
          <w:sz w:val="28"/>
        </w:rPr>
        <w:t>и</w:t>
      </w:r>
      <w:r>
        <w:rPr>
          <w:spacing w:val="-1"/>
          <w:sz w:val="28"/>
        </w:rPr>
        <w:t xml:space="preserve"> </w:t>
      </w:r>
      <w:r>
        <w:rPr>
          <w:sz w:val="28"/>
        </w:rPr>
        <w:t>видеотехники</w:t>
      </w:r>
      <w:r>
        <w:rPr>
          <w:spacing w:val="-1"/>
          <w:sz w:val="28"/>
        </w:rPr>
        <w:t xml:space="preserve"> </w:t>
      </w:r>
      <w:r>
        <w:rPr>
          <w:sz w:val="28"/>
        </w:rPr>
        <w:t>и</w:t>
      </w:r>
      <w:r>
        <w:rPr>
          <w:spacing w:val="-2"/>
          <w:sz w:val="28"/>
        </w:rPr>
        <w:t xml:space="preserve"> </w:t>
      </w:r>
      <w:r>
        <w:rPr>
          <w:sz w:val="28"/>
        </w:rPr>
        <w:t>др.</w:t>
      </w:r>
    </w:p>
    <w:p w14:paraId="63B3742C" w14:textId="77777777" w:rsidR="002503C7" w:rsidRDefault="002503C7" w:rsidP="002503C7">
      <w:pPr>
        <w:pStyle w:val="a3"/>
        <w:tabs>
          <w:tab w:val="left" w:pos="1134"/>
        </w:tabs>
        <w:ind w:firstLine="709"/>
        <w:jc w:val="both"/>
      </w:pPr>
      <w:r>
        <w:t>Виды</w:t>
      </w:r>
      <w:r>
        <w:rPr>
          <w:spacing w:val="1"/>
        </w:rPr>
        <w:t xml:space="preserve"> </w:t>
      </w:r>
      <w:r>
        <w:t>заданий</w:t>
      </w:r>
      <w:r>
        <w:rPr>
          <w:spacing w:val="1"/>
        </w:rPr>
        <w:t xml:space="preserve"> </w:t>
      </w:r>
      <w:r>
        <w:t>для</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их</w:t>
      </w:r>
      <w:r>
        <w:rPr>
          <w:spacing w:val="1"/>
        </w:rPr>
        <w:t xml:space="preserve"> </w:t>
      </w:r>
      <w:r>
        <w:t>содержание и характер могут иметь вариативный и дифференцированный</w:t>
      </w:r>
      <w:r>
        <w:rPr>
          <w:spacing w:val="1"/>
        </w:rPr>
        <w:t xml:space="preserve"> </w:t>
      </w:r>
      <w:r>
        <w:t>характер,</w:t>
      </w:r>
      <w:r>
        <w:rPr>
          <w:spacing w:val="1"/>
        </w:rPr>
        <w:t xml:space="preserve"> </w:t>
      </w:r>
      <w:r>
        <w:t>учитывать</w:t>
      </w:r>
      <w:r>
        <w:rPr>
          <w:spacing w:val="1"/>
        </w:rPr>
        <w:t xml:space="preserve"> </w:t>
      </w:r>
      <w:r>
        <w:t>специфику</w:t>
      </w:r>
      <w:r>
        <w:rPr>
          <w:spacing w:val="1"/>
        </w:rPr>
        <w:t xml:space="preserve"> </w:t>
      </w:r>
      <w:r>
        <w:t>специальности,</w:t>
      </w:r>
      <w:r>
        <w:rPr>
          <w:spacing w:val="1"/>
        </w:rPr>
        <w:t xml:space="preserve"> </w:t>
      </w:r>
      <w:r>
        <w:t>изучаемой</w:t>
      </w:r>
      <w:r>
        <w:rPr>
          <w:spacing w:val="1"/>
        </w:rPr>
        <w:t xml:space="preserve"> </w:t>
      </w:r>
      <w:r>
        <w:t>дисциплины,</w:t>
      </w:r>
      <w:r>
        <w:rPr>
          <w:spacing w:val="1"/>
        </w:rPr>
        <w:t xml:space="preserve"> </w:t>
      </w:r>
      <w:r>
        <w:t>индивидуальные</w:t>
      </w:r>
      <w:r>
        <w:rPr>
          <w:spacing w:val="-4"/>
        </w:rPr>
        <w:t xml:space="preserve"> </w:t>
      </w:r>
      <w:r>
        <w:t>особенности студента.</w:t>
      </w:r>
    </w:p>
    <w:p w14:paraId="63B3742D" w14:textId="77777777" w:rsidR="002503C7" w:rsidRDefault="002503C7" w:rsidP="002503C7">
      <w:pPr>
        <w:pStyle w:val="a3"/>
        <w:tabs>
          <w:tab w:val="left" w:pos="1134"/>
        </w:tabs>
        <w:ind w:firstLine="709"/>
        <w:jc w:val="both"/>
      </w:pPr>
      <w:r>
        <w:t>При предъявлении видов заданий на внеаудиторную самостоятельную</w:t>
      </w:r>
      <w:r>
        <w:rPr>
          <w:spacing w:val="1"/>
        </w:rPr>
        <w:t xml:space="preserve"> </w:t>
      </w:r>
      <w:r>
        <w:t>работу</w:t>
      </w:r>
      <w:r>
        <w:rPr>
          <w:spacing w:val="1"/>
        </w:rPr>
        <w:t xml:space="preserve"> </w:t>
      </w:r>
      <w:r>
        <w:t>рекомендуется</w:t>
      </w:r>
      <w:r>
        <w:rPr>
          <w:spacing w:val="1"/>
        </w:rPr>
        <w:t xml:space="preserve"> </w:t>
      </w:r>
      <w:r>
        <w:t>использовать</w:t>
      </w:r>
      <w:r>
        <w:rPr>
          <w:spacing w:val="1"/>
        </w:rPr>
        <w:t xml:space="preserve"> </w:t>
      </w:r>
      <w:r>
        <w:t>дифференцированный</w:t>
      </w:r>
      <w:r>
        <w:rPr>
          <w:spacing w:val="1"/>
        </w:rPr>
        <w:t xml:space="preserve"> </w:t>
      </w:r>
      <w:r>
        <w:t>подход</w:t>
      </w:r>
      <w:r>
        <w:rPr>
          <w:spacing w:val="1"/>
        </w:rPr>
        <w:t xml:space="preserve"> </w:t>
      </w:r>
      <w:r>
        <w:t>к</w:t>
      </w:r>
      <w:r>
        <w:rPr>
          <w:spacing w:val="1"/>
        </w:rPr>
        <w:t xml:space="preserve"> </w:t>
      </w:r>
      <w:r>
        <w:t>студентам. Перед выполнением студентами внеаудиторной самостоятельной</w:t>
      </w:r>
      <w:r>
        <w:rPr>
          <w:spacing w:val="1"/>
        </w:rPr>
        <w:t xml:space="preserve"> </w:t>
      </w:r>
      <w:r>
        <w:rPr>
          <w:spacing w:val="-1"/>
        </w:rPr>
        <w:t>работы</w:t>
      </w:r>
      <w:r>
        <w:rPr>
          <w:spacing w:val="-17"/>
        </w:rPr>
        <w:t xml:space="preserve"> </w:t>
      </w:r>
      <w:r>
        <w:t>преподаватель</w:t>
      </w:r>
      <w:r>
        <w:rPr>
          <w:spacing w:val="-17"/>
        </w:rPr>
        <w:t xml:space="preserve"> </w:t>
      </w:r>
      <w:r>
        <w:t>проводит</w:t>
      </w:r>
      <w:r>
        <w:rPr>
          <w:spacing w:val="-18"/>
        </w:rPr>
        <w:t xml:space="preserve"> </w:t>
      </w:r>
      <w:r>
        <w:t>инструктаж</w:t>
      </w:r>
      <w:r>
        <w:rPr>
          <w:spacing w:val="-16"/>
        </w:rPr>
        <w:t xml:space="preserve"> </w:t>
      </w:r>
      <w:r>
        <w:t>по</w:t>
      </w:r>
      <w:r>
        <w:rPr>
          <w:spacing w:val="-15"/>
        </w:rPr>
        <w:t xml:space="preserve"> </w:t>
      </w:r>
      <w:r>
        <w:t>выполнению</w:t>
      </w:r>
      <w:r>
        <w:rPr>
          <w:spacing w:val="-18"/>
        </w:rPr>
        <w:t xml:space="preserve"> </w:t>
      </w:r>
      <w:r>
        <w:t>задания,</w:t>
      </w:r>
      <w:r>
        <w:rPr>
          <w:spacing w:val="-16"/>
        </w:rPr>
        <w:t xml:space="preserve"> </w:t>
      </w:r>
      <w:r>
        <w:t>который</w:t>
      </w:r>
      <w:r>
        <w:rPr>
          <w:spacing w:val="-68"/>
        </w:rPr>
        <w:t xml:space="preserve"> </w:t>
      </w:r>
      <w:r>
        <w:t>включает</w:t>
      </w:r>
      <w:r>
        <w:rPr>
          <w:spacing w:val="-9"/>
        </w:rPr>
        <w:t xml:space="preserve"> </w:t>
      </w:r>
      <w:r>
        <w:t>цель</w:t>
      </w:r>
      <w:r>
        <w:rPr>
          <w:spacing w:val="-11"/>
        </w:rPr>
        <w:t xml:space="preserve"> </w:t>
      </w:r>
      <w:r>
        <w:t>задания,</w:t>
      </w:r>
      <w:r>
        <w:rPr>
          <w:spacing w:val="-9"/>
        </w:rPr>
        <w:t xml:space="preserve"> </w:t>
      </w:r>
      <w:r>
        <w:t>его</w:t>
      </w:r>
      <w:r>
        <w:rPr>
          <w:spacing w:val="-9"/>
        </w:rPr>
        <w:t xml:space="preserve"> </w:t>
      </w:r>
      <w:r>
        <w:t>содержание,</w:t>
      </w:r>
      <w:r>
        <w:rPr>
          <w:spacing w:val="-12"/>
        </w:rPr>
        <w:t xml:space="preserve"> </w:t>
      </w:r>
      <w:r>
        <w:t>сроки</w:t>
      </w:r>
      <w:r>
        <w:rPr>
          <w:spacing w:val="-10"/>
        </w:rPr>
        <w:t xml:space="preserve"> </w:t>
      </w:r>
      <w:r>
        <w:t>выполнения,</w:t>
      </w:r>
      <w:r>
        <w:rPr>
          <w:spacing w:val="-12"/>
        </w:rPr>
        <w:t xml:space="preserve"> </w:t>
      </w:r>
      <w:r>
        <w:t>ориентировочный</w:t>
      </w:r>
      <w:r>
        <w:rPr>
          <w:spacing w:val="-67"/>
        </w:rPr>
        <w:t xml:space="preserve"> </w:t>
      </w:r>
      <w:r>
        <w:t>объем работы, основные требования к результатам работы, критерии оценки.</w:t>
      </w:r>
      <w:r>
        <w:rPr>
          <w:spacing w:val="1"/>
        </w:rPr>
        <w:t xml:space="preserve"> </w:t>
      </w:r>
      <w:r>
        <w:t>В</w:t>
      </w:r>
      <w:r>
        <w:rPr>
          <w:spacing w:val="1"/>
        </w:rPr>
        <w:t xml:space="preserve"> </w:t>
      </w:r>
      <w:r>
        <w:t>процессе</w:t>
      </w:r>
      <w:r>
        <w:rPr>
          <w:spacing w:val="1"/>
        </w:rPr>
        <w:t xml:space="preserve"> </w:t>
      </w:r>
      <w:r>
        <w:t>инструктажа</w:t>
      </w:r>
      <w:r>
        <w:rPr>
          <w:spacing w:val="1"/>
        </w:rPr>
        <w:t xml:space="preserve"> </w:t>
      </w:r>
      <w:r>
        <w:t>преподаватель</w:t>
      </w:r>
      <w:r>
        <w:rPr>
          <w:spacing w:val="1"/>
        </w:rPr>
        <w:t xml:space="preserve"> </w:t>
      </w:r>
      <w:r>
        <w:t>предупреждает</w:t>
      </w:r>
      <w:r>
        <w:rPr>
          <w:spacing w:val="1"/>
        </w:rPr>
        <w:t xml:space="preserve"> </w:t>
      </w:r>
      <w:r>
        <w:t>учащихся</w:t>
      </w:r>
      <w:r>
        <w:rPr>
          <w:spacing w:val="1"/>
        </w:rPr>
        <w:t xml:space="preserve"> </w:t>
      </w:r>
      <w:r>
        <w:t>о</w:t>
      </w:r>
      <w:r>
        <w:rPr>
          <w:spacing w:val="-67"/>
        </w:rPr>
        <w:t xml:space="preserve"> </w:t>
      </w:r>
      <w:r>
        <w:t>возможных</w:t>
      </w:r>
      <w:r>
        <w:rPr>
          <w:spacing w:val="3"/>
        </w:rPr>
        <w:t xml:space="preserve"> </w:t>
      </w:r>
      <w:r>
        <w:t>типичных</w:t>
      </w:r>
      <w:r>
        <w:rPr>
          <w:spacing w:val="1"/>
        </w:rPr>
        <w:t xml:space="preserve"> </w:t>
      </w:r>
      <w:r>
        <w:t>ошибках,</w:t>
      </w:r>
      <w:r>
        <w:rPr>
          <w:spacing w:val="2"/>
        </w:rPr>
        <w:t xml:space="preserve"> </w:t>
      </w:r>
      <w:r>
        <w:t>встречающихся</w:t>
      </w:r>
      <w:r>
        <w:rPr>
          <w:spacing w:val="3"/>
        </w:rPr>
        <w:t xml:space="preserve"> </w:t>
      </w:r>
      <w:r>
        <w:t>при</w:t>
      </w:r>
      <w:r>
        <w:rPr>
          <w:spacing w:val="3"/>
        </w:rPr>
        <w:t xml:space="preserve"> </w:t>
      </w:r>
      <w:r>
        <w:t>выполнении</w:t>
      </w:r>
      <w:r>
        <w:rPr>
          <w:spacing w:val="3"/>
        </w:rPr>
        <w:t xml:space="preserve"> </w:t>
      </w:r>
      <w:r>
        <w:t>задания.</w:t>
      </w:r>
    </w:p>
    <w:p w14:paraId="63B3742E" w14:textId="77777777" w:rsidR="002503C7" w:rsidRDefault="002503C7" w:rsidP="002503C7">
      <w:pPr>
        <w:pStyle w:val="a3"/>
        <w:ind w:firstLine="709"/>
        <w:jc w:val="both"/>
      </w:pPr>
      <w:r>
        <w:lastRenderedPageBreak/>
        <w:t>Инструктаж</w:t>
      </w:r>
      <w:r>
        <w:rPr>
          <w:spacing w:val="-9"/>
        </w:rPr>
        <w:t xml:space="preserve"> </w:t>
      </w:r>
      <w:r>
        <w:t>проводится</w:t>
      </w:r>
      <w:r>
        <w:rPr>
          <w:spacing w:val="-8"/>
        </w:rPr>
        <w:t xml:space="preserve"> </w:t>
      </w:r>
      <w:r>
        <w:t>преподавателем</w:t>
      </w:r>
      <w:r>
        <w:rPr>
          <w:spacing w:val="-7"/>
        </w:rPr>
        <w:t xml:space="preserve"> </w:t>
      </w:r>
      <w:r>
        <w:t>за</w:t>
      </w:r>
      <w:r>
        <w:rPr>
          <w:spacing w:val="-7"/>
        </w:rPr>
        <w:t xml:space="preserve"> </w:t>
      </w:r>
      <w:r>
        <w:t>счет</w:t>
      </w:r>
      <w:r>
        <w:rPr>
          <w:spacing w:val="-8"/>
        </w:rPr>
        <w:t xml:space="preserve"> </w:t>
      </w:r>
      <w:r>
        <w:t>объема</w:t>
      </w:r>
      <w:r>
        <w:rPr>
          <w:spacing w:val="-7"/>
        </w:rPr>
        <w:t xml:space="preserve"> </w:t>
      </w:r>
      <w:r>
        <w:t>времени,</w:t>
      </w:r>
      <w:r>
        <w:rPr>
          <w:spacing w:val="-7"/>
        </w:rPr>
        <w:t xml:space="preserve"> </w:t>
      </w:r>
      <w:r>
        <w:t>отведенного</w:t>
      </w:r>
      <w:r>
        <w:rPr>
          <w:spacing w:val="-68"/>
        </w:rPr>
        <w:t xml:space="preserve"> </w:t>
      </w:r>
      <w:r>
        <w:t>на</w:t>
      </w:r>
      <w:r>
        <w:rPr>
          <w:spacing w:val="-1"/>
        </w:rPr>
        <w:t xml:space="preserve"> </w:t>
      </w:r>
      <w:r>
        <w:t>изучение дисциплины.</w:t>
      </w:r>
    </w:p>
    <w:p w14:paraId="63B3742F" w14:textId="77777777" w:rsidR="002503C7" w:rsidRDefault="002503C7" w:rsidP="002503C7">
      <w:pPr>
        <w:pStyle w:val="a3"/>
        <w:ind w:firstLine="709"/>
        <w:jc w:val="both"/>
      </w:pPr>
      <w:r>
        <w:t>Самостоятельная</w:t>
      </w:r>
      <w:r>
        <w:rPr>
          <w:spacing w:val="1"/>
        </w:rPr>
        <w:t xml:space="preserve"> </w:t>
      </w:r>
      <w:r>
        <w:t>работа</w:t>
      </w:r>
      <w:r>
        <w:rPr>
          <w:spacing w:val="1"/>
        </w:rPr>
        <w:t xml:space="preserve"> </w:t>
      </w:r>
      <w:r>
        <w:t>может</w:t>
      </w:r>
      <w:r>
        <w:rPr>
          <w:spacing w:val="1"/>
        </w:rPr>
        <w:t xml:space="preserve"> </w:t>
      </w:r>
      <w:r>
        <w:t>осуществляться</w:t>
      </w:r>
      <w:r>
        <w:rPr>
          <w:spacing w:val="1"/>
        </w:rPr>
        <w:t xml:space="preserve"> </w:t>
      </w:r>
      <w:r>
        <w:t>индивидуально</w:t>
      </w:r>
      <w:r>
        <w:rPr>
          <w:spacing w:val="1"/>
        </w:rPr>
        <w:t xml:space="preserve"> </w:t>
      </w:r>
      <w:r>
        <w:t>или</w:t>
      </w:r>
      <w:r>
        <w:rPr>
          <w:spacing w:val="1"/>
        </w:rPr>
        <w:t xml:space="preserve"> </w:t>
      </w:r>
      <w:r>
        <w:t>группами учащихся в зависимости от</w:t>
      </w:r>
      <w:r>
        <w:rPr>
          <w:spacing w:val="1"/>
        </w:rPr>
        <w:t xml:space="preserve"> </w:t>
      </w:r>
      <w:r>
        <w:t>цели, объема, конкретной тематики</w:t>
      </w:r>
      <w:r>
        <w:rPr>
          <w:spacing w:val="1"/>
        </w:rPr>
        <w:t xml:space="preserve"> </w:t>
      </w:r>
      <w:r>
        <w:t>самостоятельной</w:t>
      </w:r>
      <w:r>
        <w:rPr>
          <w:spacing w:val="-5"/>
        </w:rPr>
        <w:t xml:space="preserve"> </w:t>
      </w:r>
      <w:r>
        <w:t>работы,</w:t>
      </w:r>
      <w:r>
        <w:rPr>
          <w:spacing w:val="-2"/>
        </w:rPr>
        <w:t xml:space="preserve"> </w:t>
      </w:r>
      <w:r>
        <w:t>уровня</w:t>
      </w:r>
      <w:r>
        <w:rPr>
          <w:spacing w:val="-1"/>
        </w:rPr>
        <w:t xml:space="preserve"> </w:t>
      </w:r>
      <w:r>
        <w:t>сложности</w:t>
      </w:r>
      <w:r>
        <w:rPr>
          <w:spacing w:val="-2"/>
        </w:rPr>
        <w:t xml:space="preserve"> </w:t>
      </w:r>
      <w:r>
        <w:t>уровня</w:t>
      </w:r>
      <w:r>
        <w:rPr>
          <w:spacing w:val="-1"/>
        </w:rPr>
        <w:t xml:space="preserve"> </w:t>
      </w:r>
      <w:r>
        <w:t>умений</w:t>
      </w:r>
      <w:r>
        <w:rPr>
          <w:spacing w:val="-1"/>
        </w:rPr>
        <w:t xml:space="preserve"> </w:t>
      </w:r>
      <w:r>
        <w:t>учащихся.</w:t>
      </w:r>
    </w:p>
    <w:p w14:paraId="63B37430" w14:textId="77777777" w:rsidR="002503C7" w:rsidRDefault="002503C7" w:rsidP="002503C7">
      <w:pPr>
        <w:pStyle w:val="a3"/>
        <w:ind w:firstLine="709"/>
        <w:jc w:val="both"/>
      </w:pPr>
      <w:r>
        <w:t>Отчет по самостоятельной работе</w:t>
      </w:r>
      <w:r>
        <w:rPr>
          <w:spacing w:val="1"/>
        </w:rPr>
        <w:t xml:space="preserve"> </w:t>
      </w:r>
      <w:r>
        <w:t>учащихся может осуществляться как</w:t>
      </w:r>
      <w:r>
        <w:rPr>
          <w:spacing w:val="-67"/>
        </w:rPr>
        <w:t xml:space="preserve"> </w:t>
      </w:r>
      <w:r>
        <w:t>в</w:t>
      </w:r>
      <w:r>
        <w:rPr>
          <w:spacing w:val="-3"/>
        </w:rPr>
        <w:t xml:space="preserve"> </w:t>
      </w:r>
      <w:r>
        <w:t>печатном,</w:t>
      </w:r>
      <w:r>
        <w:rPr>
          <w:spacing w:val="-2"/>
        </w:rPr>
        <w:t xml:space="preserve"> </w:t>
      </w:r>
      <w:r>
        <w:t>так и в</w:t>
      </w:r>
      <w:r>
        <w:rPr>
          <w:spacing w:val="-4"/>
        </w:rPr>
        <w:t xml:space="preserve"> </w:t>
      </w:r>
      <w:r>
        <w:t>электронном</w:t>
      </w:r>
      <w:r>
        <w:rPr>
          <w:spacing w:val="69"/>
        </w:rPr>
        <w:t xml:space="preserve"> </w:t>
      </w:r>
      <w:r>
        <w:t>виде (на</w:t>
      </w:r>
      <w:r>
        <w:rPr>
          <w:spacing w:val="3"/>
        </w:rPr>
        <w:t xml:space="preserve"> </w:t>
      </w:r>
      <w:r>
        <w:t>CD</w:t>
      </w:r>
      <w:r>
        <w:rPr>
          <w:spacing w:val="-2"/>
        </w:rPr>
        <w:t xml:space="preserve"> </w:t>
      </w:r>
      <w:r>
        <w:t>диске).</w:t>
      </w:r>
    </w:p>
    <w:p w14:paraId="63B37431" w14:textId="77777777" w:rsidR="002503C7" w:rsidRDefault="002503C7" w:rsidP="002503C7">
      <w:pPr>
        <w:pStyle w:val="a3"/>
      </w:pPr>
    </w:p>
    <w:p w14:paraId="63B37432" w14:textId="77777777" w:rsidR="002503C7" w:rsidRDefault="002503C7" w:rsidP="00CF73AF">
      <w:pPr>
        <w:pStyle w:val="11"/>
        <w:numPr>
          <w:ilvl w:val="0"/>
          <w:numId w:val="4"/>
        </w:numPr>
        <w:tabs>
          <w:tab w:val="left" w:pos="284"/>
        </w:tabs>
        <w:spacing w:before="1"/>
        <w:ind w:left="0" w:firstLine="0"/>
        <w:jc w:val="center"/>
      </w:pPr>
      <w:r>
        <w:t>КОНТРОЛЬ РЕЗУЛЬТАТОВ ВНЕАУДИТОРНОЙ</w:t>
      </w:r>
      <w:r>
        <w:rPr>
          <w:spacing w:val="-67"/>
        </w:rPr>
        <w:t xml:space="preserve"> </w:t>
      </w:r>
      <w:r>
        <w:t>САМОСТОЯТЕЛЬНОЙ</w:t>
      </w:r>
      <w:r>
        <w:rPr>
          <w:spacing w:val="-1"/>
        </w:rPr>
        <w:t xml:space="preserve"> </w:t>
      </w:r>
      <w:r>
        <w:t>РАБОТЫ</w:t>
      </w:r>
    </w:p>
    <w:p w14:paraId="63B37433" w14:textId="77777777" w:rsidR="002503C7" w:rsidRDefault="002503C7" w:rsidP="002503C7">
      <w:pPr>
        <w:pStyle w:val="a3"/>
        <w:spacing w:before="5"/>
        <w:rPr>
          <w:b/>
          <w:sz w:val="27"/>
        </w:rPr>
      </w:pPr>
    </w:p>
    <w:p w14:paraId="63B37434" w14:textId="77777777" w:rsidR="002503C7" w:rsidRDefault="002503C7" w:rsidP="002503C7">
      <w:pPr>
        <w:pStyle w:val="a3"/>
        <w:tabs>
          <w:tab w:val="left" w:pos="1134"/>
        </w:tabs>
        <w:ind w:firstLine="709"/>
        <w:jc w:val="both"/>
      </w:pPr>
      <w:r>
        <w:t>Контроль</w:t>
      </w:r>
      <w:r>
        <w:rPr>
          <w:spacing w:val="1"/>
        </w:rPr>
        <w:t xml:space="preserve"> </w:t>
      </w:r>
      <w:r>
        <w:t>результатов</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студентов</w:t>
      </w:r>
      <w:r>
        <w:rPr>
          <w:spacing w:val="1"/>
        </w:rPr>
        <w:t xml:space="preserve"> </w:t>
      </w:r>
      <w:r>
        <w:t>может</w:t>
      </w:r>
      <w:r>
        <w:rPr>
          <w:spacing w:val="1"/>
        </w:rPr>
        <w:t xml:space="preserve"> </w:t>
      </w:r>
      <w:r>
        <w:t>осуществляться</w:t>
      </w:r>
      <w:r>
        <w:rPr>
          <w:spacing w:val="1"/>
        </w:rPr>
        <w:t xml:space="preserve"> </w:t>
      </w:r>
      <w:r>
        <w:t>в</w:t>
      </w:r>
      <w:r>
        <w:rPr>
          <w:spacing w:val="1"/>
        </w:rPr>
        <w:t xml:space="preserve"> </w:t>
      </w:r>
      <w:r>
        <w:t>пределах</w:t>
      </w:r>
      <w:r>
        <w:rPr>
          <w:spacing w:val="1"/>
        </w:rPr>
        <w:t xml:space="preserve"> </w:t>
      </w:r>
      <w:r>
        <w:t>времени,</w:t>
      </w:r>
      <w:r>
        <w:rPr>
          <w:spacing w:val="1"/>
        </w:rPr>
        <w:t xml:space="preserve"> </w:t>
      </w:r>
      <w:r>
        <w:t>отведенного</w:t>
      </w:r>
      <w:r>
        <w:rPr>
          <w:spacing w:val="1"/>
        </w:rPr>
        <w:t xml:space="preserve"> </w:t>
      </w:r>
      <w:r>
        <w:t>на</w:t>
      </w:r>
      <w:r>
        <w:rPr>
          <w:spacing w:val="1"/>
        </w:rPr>
        <w:t xml:space="preserve"> </w:t>
      </w:r>
      <w:r>
        <w:t>обязательные</w:t>
      </w:r>
      <w:r>
        <w:rPr>
          <w:spacing w:val="1"/>
        </w:rPr>
        <w:t xml:space="preserve"> </w:t>
      </w:r>
      <w:r>
        <w:t>учебные</w:t>
      </w:r>
      <w:r>
        <w:rPr>
          <w:spacing w:val="1"/>
        </w:rPr>
        <w:t xml:space="preserve"> </w:t>
      </w:r>
      <w:r>
        <w:t>занятия</w:t>
      </w:r>
      <w:r>
        <w:rPr>
          <w:spacing w:val="1"/>
        </w:rPr>
        <w:t xml:space="preserve"> </w:t>
      </w:r>
      <w:r>
        <w:t>по</w:t>
      </w:r>
      <w:r>
        <w:rPr>
          <w:spacing w:val="1"/>
        </w:rPr>
        <w:t xml:space="preserve"> </w:t>
      </w:r>
      <w:r>
        <w:t>дисциплине</w:t>
      </w:r>
      <w:r>
        <w:rPr>
          <w:spacing w:val="1"/>
        </w:rPr>
        <w:t xml:space="preserve"> </w:t>
      </w:r>
      <w:r>
        <w:t>и</w:t>
      </w:r>
      <w:r>
        <w:rPr>
          <w:spacing w:val="1"/>
        </w:rPr>
        <w:t xml:space="preserve"> </w:t>
      </w:r>
      <w:r>
        <w:t>внеаудиторную</w:t>
      </w:r>
      <w:r>
        <w:rPr>
          <w:spacing w:val="1"/>
        </w:rPr>
        <w:t xml:space="preserve"> </w:t>
      </w:r>
      <w:r>
        <w:t>самостоятельную</w:t>
      </w:r>
      <w:r>
        <w:rPr>
          <w:spacing w:val="1"/>
        </w:rPr>
        <w:t xml:space="preserve"> </w:t>
      </w:r>
      <w:r>
        <w:t>работу</w:t>
      </w:r>
      <w:r>
        <w:rPr>
          <w:spacing w:val="1"/>
        </w:rPr>
        <w:t xml:space="preserve"> </w:t>
      </w:r>
      <w:r>
        <w:t>учащихся</w:t>
      </w:r>
      <w:r>
        <w:rPr>
          <w:spacing w:val="1"/>
        </w:rPr>
        <w:t xml:space="preserve"> </w:t>
      </w:r>
      <w:r>
        <w:t>по</w:t>
      </w:r>
      <w:r>
        <w:rPr>
          <w:spacing w:val="1"/>
        </w:rPr>
        <w:t xml:space="preserve"> </w:t>
      </w:r>
      <w:r>
        <w:t>дисциплине,</w:t>
      </w:r>
      <w:r>
        <w:rPr>
          <w:spacing w:val="1"/>
        </w:rPr>
        <w:t xml:space="preserve"> </w:t>
      </w:r>
      <w:r>
        <w:t>может</w:t>
      </w:r>
      <w:r>
        <w:rPr>
          <w:spacing w:val="1"/>
        </w:rPr>
        <w:t xml:space="preserve"> </w:t>
      </w:r>
      <w:r>
        <w:t>проходить</w:t>
      </w:r>
      <w:r>
        <w:rPr>
          <w:spacing w:val="1"/>
        </w:rPr>
        <w:t xml:space="preserve"> </w:t>
      </w:r>
      <w:r>
        <w:t>в</w:t>
      </w:r>
      <w:r>
        <w:rPr>
          <w:spacing w:val="1"/>
        </w:rPr>
        <w:t xml:space="preserve"> </w:t>
      </w:r>
      <w:r>
        <w:t>письменной,</w:t>
      </w:r>
      <w:r>
        <w:rPr>
          <w:spacing w:val="1"/>
        </w:rPr>
        <w:t xml:space="preserve"> </w:t>
      </w:r>
      <w:r>
        <w:t>устной</w:t>
      </w:r>
      <w:r>
        <w:rPr>
          <w:spacing w:val="1"/>
        </w:rPr>
        <w:t xml:space="preserve"> </w:t>
      </w:r>
      <w:r>
        <w:t>или</w:t>
      </w:r>
      <w:r>
        <w:rPr>
          <w:spacing w:val="1"/>
        </w:rPr>
        <w:t xml:space="preserve"> </w:t>
      </w:r>
      <w:r>
        <w:t>смешанной</w:t>
      </w:r>
      <w:r>
        <w:rPr>
          <w:spacing w:val="1"/>
        </w:rPr>
        <w:t xml:space="preserve"> </w:t>
      </w:r>
      <w:r>
        <w:t>форме,</w:t>
      </w:r>
      <w:r>
        <w:rPr>
          <w:spacing w:val="1"/>
        </w:rPr>
        <w:t xml:space="preserve"> </w:t>
      </w:r>
      <w:r>
        <w:t>с</w:t>
      </w:r>
      <w:r>
        <w:rPr>
          <w:spacing w:val="1"/>
        </w:rPr>
        <w:t xml:space="preserve"> </w:t>
      </w:r>
      <w:r>
        <w:t>представлением</w:t>
      </w:r>
      <w:r>
        <w:rPr>
          <w:spacing w:val="1"/>
        </w:rPr>
        <w:t xml:space="preserve"> </w:t>
      </w:r>
      <w:r>
        <w:t>продукта</w:t>
      </w:r>
      <w:r>
        <w:rPr>
          <w:spacing w:val="1"/>
        </w:rPr>
        <w:t xml:space="preserve"> </w:t>
      </w:r>
      <w:r>
        <w:t>деятельности</w:t>
      </w:r>
      <w:r>
        <w:rPr>
          <w:spacing w:val="-1"/>
        </w:rPr>
        <w:t xml:space="preserve"> </w:t>
      </w:r>
      <w:r>
        <w:t>учащегося.</w:t>
      </w:r>
    </w:p>
    <w:p w14:paraId="63B37435" w14:textId="77777777" w:rsidR="002503C7" w:rsidRDefault="002503C7" w:rsidP="002503C7">
      <w:pPr>
        <w:tabs>
          <w:tab w:val="left" w:pos="1134"/>
        </w:tabs>
        <w:spacing w:before="1"/>
        <w:ind w:firstLine="709"/>
        <w:jc w:val="both"/>
        <w:rPr>
          <w:i/>
          <w:sz w:val="28"/>
        </w:rPr>
      </w:pPr>
      <w:r>
        <w:rPr>
          <w:sz w:val="28"/>
        </w:rPr>
        <w:t>В качестве форм и методов контроля внеаудиторной самостоятельной</w:t>
      </w:r>
      <w:r>
        <w:rPr>
          <w:spacing w:val="1"/>
          <w:sz w:val="28"/>
        </w:rPr>
        <w:t xml:space="preserve"> </w:t>
      </w:r>
      <w:r>
        <w:rPr>
          <w:sz w:val="28"/>
        </w:rPr>
        <w:t>работы</w:t>
      </w:r>
      <w:r>
        <w:rPr>
          <w:spacing w:val="1"/>
          <w:sz w:val="28"/>
        </w:rPr>
        <w:t xml:space="preserve"> </w:t>
      </w:r>
      <w:r>
        <w:rPr>
          <w:sz w:val="28"/>
        </w:rPr>
        <w:t>учащихся</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использованы</w:t>
      </w:r>
      <w:r>
        <w:rPr>
          <w:i/>
          <w:sz w:val="28"/>
        </w:rPr>
        <w:t>,</w:t>
      </w:r>
      <w:r>
        <w:rPr>
          <w:i/>
          <w:spacing w:val="1"/>
          <w:sz w:val="28"/>
        </w:rPr>
        <w:t xml:space="preserve"> </w:t>
      </w:r>
      <w:r>
        <w:rPr>
          <w:i/>
          <w:sz w:val="28"/>
        </w:rPr>
        <w:t>зачеты,</w:t>
      </w:r>
      <w:r>
        <w:rPr>
          <w:i/>
          <w:spacing w:val="1"/>
          <w:sz w:val="28"/>
        </w:rPr>
        <w:t xml:space="preserve"> </w:t>
      </w:r>
      <w:r>
        <w:rPr>
          <w:i/>
          <w:sz w:val="28"/>
        </w:rPr>
        <w:t>тестирование,</w:t>
      </w:r>
      <w:r>
        <w:rPr>
          <w:i/>
          <w:spacing w:val="1"/>
          <w:sz w:val="28"/>
        </w:rPr>
        <w:t xml:space="preserve"> </w:t>
      </w:r>
      <w:r>
        <w:rPr>
          <w:i/>
          <w:sz w:val="28"/>
        </w:rPr>
        <w:t>самоотчеты,</w:t>
      </w:r>
      <w:r>
        <w:rPr>
          <w:i/>
          <w:spacing w:val="1"/>
          <w:sz w:val="28"/>
        </w:rPr>
        <w:t xml:space="preserve"> </w:t>
      </w:r>
      <w:r>
        <w:rPr>
          <w:i/>
          <w:sz w:val="28"/>
        </w:rPr>
        <w:t>контрольные</w:t>
      </w:r>
      <w:r>
        <w:rPr>
          <w:i/>
          <w:spacing w:val="1"/>
          <w:sz w:val="28"/>
        </w:rPr>
        <w:t xml:space="preserve"> </w:t>
      </w:r>
      <w:r>
        <w:rPr>
          <w:i/>
          <w:sz w:val="28"/>
        </w:rPr>
        <w:t>работы,</w:t>
      </w:r>
      <w:r>
        <w:rPr>
          <w:i/>
          <w:spacing w:val="1"/>
          <w:sz w:val="28"/>
        </w:rPr>
        <w:t xml:space="preserve"> </w:t>
      </w:r>
      <w:r>
        <w:rPr>
          <w:i/>
          <w:sz w:val="28"/>
        </w:rPr>
        <w:t>защита</w:t>
      </w:r>
      <w:r>
        <w:rPr>
          <w:i/>
          <w:spacing w:val="1"/>
          <w:sz w:val="28"/>
        </w:rPr>
        <w:t xml:space="preserve"> </w:t>
      </w:r>
      <w:r>
        <w:rPr>
          <w:i/>
          <w:sz w:val="28"/>
        </w:rPr>
        <w:t>творческих</w:t>
      </w:r>
      <w:r>
        <w:rPr>
          <w:i/>
          <w:spacing w:val="1"/>
          <w:sz w:val="28"/>
        </w:rPr>
        <w:t xml:space="preserve"> </w:t>
      </w:r>
      <w:r>
        <w:rPr>
          <w:i/>
          <w:sz w:val="28"/>
        </w:rPr>
        <w:t>работ</w:t>
      </w:r>
      <w:r>
        <w:rPr>
          <w:i/>
          <w:spacing w:val="1"/>
          <w:sz w:val="28"/>
        </w:rPr>
        <w:t xml:space="preserve"> </w:t>
      </w:r>
      <w:r>
        <w:rPr>
          <w:i/>
          <w:sz w:val="28"/>
        </w:rPr>
        <w:t>и</w:t>
      </w:r>
      <w:r>
        <w:rPr>
          <w:i/>
          <w:spacing w:val="1"/>
          <w:sz w:val="28"/>
        </w:rPr>
        <w:t xml:space="preserve"> </w:t>
      </w:r>
      <w:r>
        <w:rPr>
          <w:i/>
          <w:sz w:val="28"/>
        </w:rPr>
        <w:t>др.,</w:t>
      </w:r>
      <w:r>
        <w:rPr>
          <w:i/>
          <w:spacing w:val="1"/>
          <w:sz w:val="28"/>
        </w:rPr>
        <w:t xml:space="preserve"> </w:t>
      </w:r>
      <w:r>
        <w:rPr>
          <w:i/>
          <w:sz w:val="28"/>
        </w:rPr>
        <w:t>которые могут осуществляться на учебном занятии или вне его (например,</w:t>
      </w:r>
      <w:r>
        <w:rPr>
          <w:i/>
          <w:spacing w:val="1"/>
          <w:sz w:val="28"/>
        </w:rPr>
        <w:t xml:space="preserve"> </w:t>
      </w:r>
      <w:r>
        <w:rPr>
          <w:i/>
          <w:sz w:val="28"/>
        </w:rPr>
        <w:t>оценки за</w:t>
      </w:r>
      <w:r>
        <w:rPr>
          <w:i/>
          <w:spacing w:val="1"/>
          <w:sz w:val="28"/>
        </w:rPr>
        <w:t xml:space="preserve"> </w:t>
      </w:r>
      <w:r>
        <w:rPr>
          <w:i/>
          <w:sz w:val="28"/>
        </w:rPr>
        <w:t>реферат).</w:t>
      </w:r>
    </w:p>
    <w:p w14:paraId="63B37436" w14:textId="77777777" w:rsidR="002503C7" w:rsidRDefault="002503C7" w:rsidP="002503C7">
      <w:pPr>
        <w:pStyle w:val="a3"/>
        <w:tabs>
          <w:tab w:val="left" w:pos="1134"/>
        </w:tabs>
        <w:spacing w:before="1"/>
        <w:ind w:firstLine="709"/>
        <w:jc w:val="both"/>
      </w:pPr>
      <w:r>
        <w:t>Критериями</w:t>
      </w:r>
      <w:r>
        <w:rPr>
          <w:spacing w:val="1"/>
        </w:rPr>
        <w:t xml:space="preserve"> </w:t>
      </w:r>
      <w:r>
        <w:t>оценки</w:t>
      </w:r>
      <w:r>
        <w:rPr>
          <w:spacing w:val="1"/>
        </w:rPr>
        <w:t xml:space="preserve"> </w:t>
      </w:r>
      <w:r>
        <w:t>результатов</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учащегося являются:</w:t>
      </w:r>
    </w:p>
    <w:p w14:paraId="63B37437" w14:textId="77777777" w:rsidR="002503C7" w:rsidRDefault="002503C7" w:rsidP="00CF73AF">
      <w:pPr>
        <w:pStyle w:val="a4"/>
        <w:numPr>
          <w:ilvl w:val="2"/>
          <w:numId w:val="3"/>
        </w:numPr>
        <w:tabs>
          <w:tab w:val="left" w:pos="1134"/>
          <w:tab w:val="left" w:pos="2290"/>
        </w:tabs>
        <w:spacing w:line="321" w:lineRule="exact"/>
        <w:ind w:left="0" w:firstLine="709"/>
        <w:jc w:val="both"/>
        <w:rPr>
          <w:sz w:val="28"/>
        </w:rPr>
      </w:pPr>
      <w:r>
        <w:rPr>
          <w:sz w:val="28"/>
        </w:rPr>
        <w:t>уровень</w:t>
      </w:r>
      <w:r>
        <w:rPr>
          <w:spacing w:val="-5"/>
          <w:sz w:val="28"/>
        </w:rPr>
        <w:t xml:space="preserve"> </w:t>
      </w:r>
      <w:r>
        <w:rPr>
          <w:sz w:val="28"/>
        </w:rPr>
        <w:t>освоения</w:t>
      </w:r>
      <w:r>
        <w:rPr>
          <w:spacing w:val="-3"/>
          <w:sz w:val="28"/>
        </w:rPr>
        <w:t xml:space="preserve"> </w:t>
      </w:r>
      <w:r>
        <w:rPr>
          <w:sz w:val="28"/>
        </w:rPr>
        <w:t>учащимся</w:t>
      </w:r>
      <w:r>
        <w:rPr>
          <w:spacing w:val="-3"/>
          <w:sz w:val="28"/>
        </w:rPr>
        <w:t xml:space="preserve"> </w:t>
      </w:r>
      <w:r>
        <w:rPr>
          <w:sz w:val="28"/>
        </w:rPr>
        <w:t>учебного материала;</w:t>
      </w:r>
    </w:p>
    <w:p w14:paraId="63B37438" w14:textId="77777777" w:rsidR="002503C7" w:rsidRDefault="002503C7" w:rsidP="00CF73AF">
      <w:pPr>
        <w:pStyle w:val="a4"/>
        <w:numPr>
          <w:ilvl w:val="2"/>
          <w:numId w:val="3"/>
        </w:numPr>
        <w:tabs>
          <w:tab w:val="left" w:pos="1134"/>
          <w:tab w:val="left" w:pos="2290"/>
          <w:tab w:val="left" w:pos="3404"/>
          <w:tab w:val="left" w:pos="4901"/>
          <w:tab w:val="left" w:pos="6738"/>
          <w:tab w:val="left" w:pos="8710"/>
          <w:tab w:val="left" w:pos="9771"/>
        </w:tabs>
        <w:spacing w:line="242" w:lineRule="auto"/>
        <w:ind w:left="0" w:firstLine="709"/>
        <w:jc w:val="both"/>
        <w:rPr>
          <w:sz w:val="28"/>
        </w:rPr>
      </w:pPr>
      <w:r>
        <w:rPr>
          <w:sz w:val="28"/>
        </w:rPr>
        <w:t>умение</w:t>
      </w:r>
      <w:r>
        <w:rPr>
          <w:sz w:val="28"/>
        </w:rPr>
        <w:tab/>
        <w:t xml:space="preserve">учащегося использовать теоретические знания </w:t>
      </w:r>
      <w:r>
        <w:rPr>
          <w:spacing w:val="-1"/>
          <w:sz w:val="28"/>
        </w:rPr>
        <w:t>при</w:t>
      </w:r>
      <w:r>
        <w:rPr>
          <w:spacing w:val="-67"/>
          <w:sz w:val="28"/>
        </w:rPr>
        <w:t xml:space="preserve"> </w:t>
      </w:r>
      <w:r>
        <w:rPr>
          <w:sz w:val="28"/>
        </w:rPr>
        <w:t>выполнении</w:t>
      </w:r>
      <w:r>
        <w:rPr>
          <w:spacing w:val="-1"/>
          <w:sz w:val="28"/>
        </w:rPr>
        <w:t xml:space="preserve"> </w:t>
      </w:r>
      <w:r>
        <w:rPr>
          <w:sz w:val="28"/>
        </w:rPr>
        <w:t>практических</w:t>
      </w:r>
      <w:r>
        <w:rPr>
          <w:spacing w:val="1"/>
          <w:sz w:val="28"/>
        </w:rPr>
        <w:t xml:space="preserve"> </w:t>
      </w:r>
      <w:r>
        <w:rPr>
          <w:sz w:val="28"/>
        </w:rPr>
        <w:t>задач;</w:t>
      </w:r>
    </w:p>
    <w:p w14:paraId="63B37439" w14:textId="77777777" w:rsidR="002503C7" w:rsidRDefault="002503C7" w:rsidP="00CF73AF">
      <w:pPr>
        <w:pStyle w:val="a4"/>
        <w:numPr>
          <w:ilvl w:val="2"/>
          <w:numId w:val="3"/>
        </w:numPr>
        <w:tabs>
          <w:tab w:val="left" w:pos="1134"/>
          <w:tab w:val="left" w:pos="2290"/>
        </w:tabs>
        <w:spacing w:line="317" w:lineRule="exact"/>
        <w:ind w:left="0" w:firstLine="709"/>
        <w:jc w:val="both"/>
        <w:rPr>
          <w:sz w:val="28"/>
        </w:rPr>
      </w:pPr>
      <w:r>
        <w:rPr>
          <w:sz w:val="28"/>
        </w:rPr>
        <w:t>сформированность</w:t>
      </w:r>
      <w:r>
        <w:rPr>
          <w:spacing w:val="-8"/>
          <w:sz w:val="28"/>
        </w:rPr>
        <w:t xml:space="preserve"> </w:t>
      </w:r>
      <w:r>
        <w:rPr>
          <w:sz w:val="28"/>
        </w:rPr>
        <w:t>общих</w:t>
      </w:r>
      <w:r>
        <w:rPr>
          <w:spacing w:val="-3"/>
          <w:sz w:val="28"/>
        </w:rPr>
        <w:t xml:space="preserve"> </w:t>
      </w:r>
      <w:r>
        <w:rPr>
          <w:sz w:val="28"/>
        </w:rPr>
        <w:t>и</w:t>
      </w:r>
      <w:r>
        <w:rPr>
          <w:spacing w:val="-5"/>
          <w:sz w:val="28"/>
        </w:rPr>
        <w:t xml:space="preserve"> </w:t>
      </w:r>
      <w:r>
        <w:rPr>
          <w:sz w:val="28"/>
        </w:rPr>
        <w:t>профессиональных</w:t>
      </w:r>
      <w:r>
        <w:rPr>
          <w:spacing w:val="-3"/>
          <w:sz w:val="28"/>
        </w:rPr>
        <w:t xml:space="preserve"> </w:t>
      </w:r>
      <w:r>
        <w:rPr>
          <w:sz w:val="28"/>
        </w:rPr>
        <w:t>компетенций;</w:t>
      </w:r>
    </w:p>
    <w:p w14:paraId="63B3743A" w14:textId="77777777" w:rsidR="002503C7" w:rsidRDefault="002503C7" w:rsidP="00CF73AF">
      <w:pPr>
        <w:pStyle w:val="a4"/>
        <w:numPr>
          <w:ilvl w:val="2"/>
          <w:numId w:val="3"/>
        </w:numPr>
        <w:tabs>
          <w:tab w:val="left" w:pos="1134"/>
          <w:tab w:val="left" w:pos="2290"/>
        </w:tabs>
        <w:spacing w:line="322" w:lineRule="exact"/>
        <w:ind w:left="0" w:firstLine="709"/>
        <w:jc w:val="both"/>
        <w:rPr>
          <w:sz w:val="28"/>
        </w:rPr>
      </w:pPr>
      <w:r>
        <w:rPr>
          <w:sz w:val="28"/>
        </w:rPr>
        <w:t>обоснованность</w:t>
      </w:r>
      <w:r>
        <w:rPr>
          <w:spacing w:val="-3"/>
          <w:sz w:val="28"/>
        </w:rPr>
        <w:t xml:space="preserve"> </w:t>
      </w:r>
      <w:r>
        <w:rPr>
          <w:sz w:val="28"/>
        </w:rPr>
        <w:t>и</w:t>
      </w:r>
      <w:r>
        <w:rPr>
          <w:spacing w:val="-2"/>
          <w:sz w:val="28"/>
        </w:rPr>
        <w:t xml:space="preserve"> </w:t>
      </w:r>
      <w:r>
        <w:rPr>
          <w:sz w:val="28"/>
        </w:rPr>
        <w:t>четкость</w:t>
      </w:r>
      <w:r>
        <w:rPr>
          <w:spacing w:val="-6"/>
          <w:sz w:val="28"/>
        </w:rPr>
        <w:t xml:space="preserve"> </w:t>
      </w:r>
      <w:r>
        <w:rPr>
          <w:sz w:val="28"/>
        </w:rPr>
        <w:t>изложения</w:t>
      </w:r>
      <w:r>
        <w:rPr>
          <w:spacing w:val="-4"/>
          <w:sz w:val="28"/>
        </w:rPr>
        <w:t xml:space="preserve"> </w:t>
      </w:r>
      <w:r>
        <w:rPr>
          <w:sz w:val="28"/>
        </w:rPr>
        <w:t>ответа;</w:t>
      </w:r>
    </w:p>
    <w:p w14:paraId="63B3743B" w14:textId="77777777" w:rsidR="002503C7" w:rsidRPr="00A5280E" w:rsidRDefault="002503C7" w:rsidP="00CF73AF">
      <w:pPr>
        <w:pStyle w:val="a4"/>
        <w:numPr>
          <w:ilvl w:val="2"/>
          <w:numId w:val="3"/>
        </w:numPr>
        <w:tabs>
          <w:tab w:val="left" w:pos="1134"/>
          <w:tab w:val="left" w:pos="2290"/>
        </w:tabs>
        <w:ind w:left="0" w:firstLine="709"/>
        <w:jc w:val="both"/>
        <w:rPr>
          <w:sz w:val="28"/>
          <w:szCs w:val="28"/>
        </w:rPr>
      </w:pPr>
      <w:r>
        <w:rPr>
          <w:sz w:val="28"/>
        </w:rPr>
        <w:t>оформление</w:t>
      </w:r>
      <w:r>
        <w:rPr>
          <w:spacing w:val="-3"/>
          <w:sz w:val="28"/>
        </w:rPr>
        <w:t xml:space="preserve"> </w:t>
      </w:r>
      <w:r w:rsidRPr="00A5280E">
        <w:rPr>
          <w:sz w:val="28"/>
          <w:szCs w:val="28"/>
        </w:rPr>
        <w:t>материала</w:t>
      </w:r>
      <w:r w:rsidRPr="00A5280E">
        <w:rPr>
          <w:spacing w:val="-4"/>
          <w:sz w:val="28"/>
          <w:szCs w:val="28"/>
        </w:rPr>
        <w:t xml:space="preserve"> </w:t>
      </w:r>
      <w:r w:rsidRPr="00A5280E">
        <w:rPr>
          <w:sz w:val="28"/>
          <w:szCs w:val="28"/>
        </w:rPr>
        <w:t>в</w:t>
      </w:r>
      <w:r w:rsidRPr="00A5280E">
        <w:rPr>
          <w:spacing w:val="-4"/>
          <w:sz w:val="28"/>
          <w:szCs w:val="28"/>
        </w:rPr>
        <w:t xml:space="preserve"> </w:t>
      </w:r>
      <w:r w:rsidRPr="00A5280E">
        <w:rPr>
          <w:sz w:val="28"/>
          <w:szCs w:val="28"/>
        </w:rPr>
        <w:t>соответствии</w:t>
      </w:r>
      <w:r w:rsidRPr="00A5280E">
        <w:rPr>
          <w:spacing w:val="-2"/>
          <w:sz w:val="28"/>
          <w:szCs w:val="28"/>
        </w:rPr>
        <w:t xml:space="preserve"> </w:t>
      </w:r>
      <w:r w:rsidRPr="00A5280E">
        <w:rPr>
          <w:sz w:val="28"/>
          <w:szCs w:val="28"/>
        </w:rPr>
        <w:t>с</w:t>
      </w:r>
      <w:r w:rsidRPr="00A5280E">
        <w:rPr>
          <w:spacing w:val="-5"/>
          <w:sz w:val="28"/>
          <w:szCs w:val="28"/>
        </w:rPr>
        <w:t xml:space="preserve"> </w:t>
      </w:r>
      <w:r w:rsidRPr="00A5280E">
        <w:rPr>
          <w:sz w:val="28"/>
          <w:szCs w:val="28"/>
        </w:rPr>
        <w:t>требованиями.</w:t>
      </w:r>
    </w:p>
    <w:p w14:paraId="63B3743C" w14:textId="77777777" w:rsidR="002503C7" w:rsidRPr="00A5280E" w:rsidRDefault="002503C7" w:rsidP="002503C7">
      <w:pPr>
        <w:pStyle w:val="a3"/>
        <w:tabs>
          <w:tab w:val="left" w:pos="1134"/>
        </w:tabs>
      </w:pPr>
    </w:p>
    <w:p w14:paraId="63B3743D" w14:textId="77777777" w:rsidR="002503C7" w:rsidRPr="00A5280E" w:rsidRDefault="002503C7" w:rsidP="002503C7">
      <w:pPr>
        <w:jc w:val="center"/>
        <w:rPr>
          <w:b/>
          <w:sz w:val="28"/>
          <w:szCs w:val="28"/>
        </w:rPr>
      </w:pPr>
      <w:r w:rsidRPr="00A5280E">
        <w:rPr>
          <w:b/>
          <w:sz w:val="28"/>
          <w:szCs w:val="28"/>
        </w:rPr>
        <w:t>МЕТОДИЧЕСКИЕ</w:t>
      </w:r>
      <w:r w:rsidRPr="00A5280E">
        <w:rPr>
          <w:b/>
          <w:spacing w:val="-3"/>
          <w:sz w:val="28"/>
          <w:szCs w:val="28"/>
        </w:rPr>
        <w:t xml:space="preserve"> </w:t>
      </w:r>
      <w:r w:rsidRPr="00A5280E">
        <w:rPr>
          <w:b/>
          <w:sz w:val="28"/>
          <w:szCs w:val="28"/>
        </w:rPr>
        <w:t>МАТЕРИАЛЫ</w:t>
      </w:r>
    </w:p>
    <w:p w14:paraId="63B3743E" w14:textId="77777777" w:rsidR="002503C7" w:rsidRPr="00A5280E" w:rsidRDefault="002503C7" w:rsidP="002503C7">
      <w:pPr>
        <w:pStyle w:val="11"/>
        <w:tabs>
          <w:tab w:val="left" w:pos="1134"/>
        </w:tabs>
        <w:spacing w:line="319" w:lineRule="exact"/>
        <w:ind w:left="0"/>
        <w:jc w:val="center"/>
      </w:pPr>
    </w:p>
    <w:p w14:paraId="63B3743F" w14:textId="77777777" w:rsidR="002503C7" w:rsidRDefault="002503C7" w:rsidP="002503C7">
      <w:pPr>
        <w:pStyle w:val="11"/>
        <w:tabs>
          <w:tab w:val="left" w:pos="1134"/>
        </w:tabs>
        <w:spacing w:line="319" w:lineRule="exact"/>
        <w:ind w:left="0"/>
        <w:jc w:val="center"/>
      </w:pPr>
      <w:r w:rsidRPr="00A5280E">
        <w:t>СООБЩЕНИЕ</w:t>
      </w:r>
    </w:p>
    <w:p w14:paraId="63B37440" w14:textId="77777777" w:rsidR="002503C7" w:rsidRDefault="002503C7" w:rsidP="002503C7">
      <w:pPr>
        <w:pStyle w:val="a3"/>
        <w:tabs>
          <w:tab w:val="left" w:pos="1134"/>
        </w:tabs>
        <w:ind w:firstLine="709"/>
        <w:jc w:val="both"/>
      </w:pPr>
      <w:r>
        <w:t>По</w:t>
      </w:r>
      <w:r>
        <w:rPr>
          <w:spacing w:val="1"/>
        </w:rPr>
        <w:t xml:space="preserve"> </w:t>
      </w:r>
      <w:r>
        <w:t>содержанию</w:t>
      </w:r>
      <w:r>
        <w:rPr>
          <w:spacing w:val="1"/>
        </w:rPr>
        <w:t xml:space="preserve"> </w:t>
      </w:r>
      <w:r>
        <w:t>сообщение</w:t>
      </w:r>
      <w:r>
        <w:rPr>
          <w:spacing w:val="1"/>
        </w:rPr>
        <w:t xml:space="preserve"> </w:t>
      </w:r>
      <w:r>
        <w:t>может</w:t>
      </w:r>
      <w:r>
        <w:rPr>
          <w:spacing w:val="1"/>
        </w:rPr>
        <w:t xml:space="preserve"> </w:t>
      </w:r>
      <w:r>
        <w:t>быть</w:t>
      </w:r>
      <w:r>
        <w:rPr>
          <w:spacing w:val="1"/>
        </w:rPr>
        <w:t xml:space="preserve"> </w:t>
      </w:r>
      <w:r>
        <w:t>информационным</w:t>
      </w:r>
      <w:r>
        <w:rPr>
          <w:spacing w:val="1"/>
        </w:rPr>
        <w:t xml:space="preserve"> </w:t>
      </w:r>
      <w:r>
        <w:t>или</w:t>
      </w:r>
      <w:r>
        <w:rPr>
          <w:spacing w:val="1"/>
        </w:rPr>
        <w:t xml:space="preserve"> </w:t>
      </w:r>
      <w:r>
        <w:t>методическим. Информационное сообщение – это теоретические материалы</w:t>
      </w:r>
      <w:r>
        <w:rPr>
          <w:spacing w:val="1"/>
        </w:rPr>
        <w:t xml:space="preserve"> </w:t>
      </w:r>
      <w:r>
        <w:t>по</w:t>
      </w:r>
      <w:r>
        <w:rPr>
          <w:spacing w:val="1"/>
        </w:rPr>
        <w:t xml:space="preserve"> </w:t>
      </w:r>
      <w:r>
        <w:t>определенной</w:t>
      </w:r>
      <w:r>
        <w:rPr>
          <w:spacing w:val="1"/>
        </w:rPr>
        <w:t xml:space="preserve"> </w:t>
      </w:r>
      <w:r>
        <w:t>теме,</w:t>
      </w:r>
      <w:r>
        <w:rPr>
          <w:spacing w:val="1"/>
        </w:rPr>
        <w:t xml:space="preserve"> </w:t>
      </w:r>
      <w:r>
        <w:t>расширяющие</w:t>
      </w:r>
      <w:r>
        <w:rPr>
          <w:spacing w:val="1"/>
        </w:rPr>
        <w:t xml:space="preserve"> </w:t>
      </w:r>
      <w:r>
        <w:t>знания</w:t>
      </w:r>
      <w:r>
        <w:rPr>
          <w:spacing w:val="1"/>
        </w:rPr>
        <w:t xml:space="preserve"> </w:t>
      </w:r>
      <w:r>
        <w:t>в</w:t>
      </w:r>
      <w:r>
        <w:rPr>
          <w:spacing w:val="1"/>
        </w:rPr>
        <w:t xml:space="preserve"> </w:t>
      </w:r>
      <w:r>
        <w:t>области</w:t>
      </w:r>
      <w:r>
        <w:rPr>
          <w:spacing w:val="1"/>
        </w:rPr>
        <w:t xml:space="preserve"> </w:t>
      </w:r>
      <w:r>
        <w:t>психологии,</w:t>
      </w:r>
      <w:r>
        <w:rPr>
          <w:spacing w:val="1"/>
        </w:rPr>
        <w:t xml:space="preserve"> </w:t>
      </w:r>
      <w:r>
        <w:t>педагогики,</w:t>
      </w:r>
      <w:r>
        <w:rPr>
          <w:spacing w:val="1"/>
        </w:rPr>
        <w:t xml:space="preserve"> </w:t>
      </w:r>
      <w:r>
        <w:t>других</w:t>
      </w:r>
      <w:r>
        <w:rPr>
          <w:spacing w:val="1"/>
        </w:rPr>
        <w:t xml:space="preserve"> </w:t>
      </w:r>
      <w:r>
        <w:t>дисциплин.</w:t>
      </w:r>
      <w:r>
        <w:rPr>
          <w:spacing w:val="1"/>
        </w:rPr>
        <w:t xml:space="preserve"> </w:t>
      </w:r>
      <w:r>
        <w:t>Методическое</w:t>
      </w:r>
      <w:r>
        <w:rPr>
          <w:spacing w:val="1"/>
        </w:rPr>
        <w:t xml:space="preserve"> </w:t>
      </w:r>
      <w:r>
        <w:t>сообщение</w:t>
      </w:r>
      <w:r>
        <w:rPr>
          <w:spacing w:val="1"/>
        </w:rPr>
        <w:t xml:space="preserve"> </w:t>
      </w:r>
      <w:r>
        <w:t>отражает</w:t>
      </w:r>
      <w:r>
        <w:rPr>
          <w:spacing w:val="1"/>
        </w:rPr>
        <w:t xml:space="preserve"> </w:t>
      </w:r>
      <w:proofErr w:type="spellStart"/>
      <w:r>
        <w:t>практикоориентированную</w:t>
      </w:r>
      <w:proofErr w:type="spellEnd"/>
      <w:r>
        <w:rPr>
          <w:spacing w:val="61"/>
        </w:rPr>
        <w:t xml:space="preserve"> </w:t>
      </w:r>
      <w:r>
        <w:t>информацию</w:t>
      </w:r>
      <w:r>
        <w:rPr>
          <w:spacing w:val="61"/>
        </w:rPr>
        <w:t xml:space="preserve"> </w:t>
      </w:r>
      <w:r>
        <w:t>о</w:t>
      </w:r>
      <w:r>
        <w:rPr>
          <w:spacing w:val="62"/>
        </w:rPr>
        <w:t xml:space="preserve"> </w:t>
      </w:r>
      <w:r>
        <w:t>различных</w:t>
      </w:r>
      <w:r>
        <w:rPr>
          <w:spacing w:val="60"/>
        </w:rPr>
        <w:t xml:space="preserve"> </w:t>
      </w:r>
      <w:r>
        <w:t xml:space="preserve">инновационных, эффективных, нестандартных, результативных аспектах </w:t>
      </w:r>
      <w:r>
        <w:rPr>
          <w:spacing w:val="-1"/>
        </w:rPr>
        <w:t>конкретной</w:t>
      </w:r>
      <w:r>
        <w:rPr>
          <w:spacing w:val="-67"/>
        </w:rPr>
        <w:t xml:space="preserve">  </w:t>
      </w:r>
      <w:r>
        <w:t>дисциплины.</w:t>
      </w:r>
    </w:p>
    <w:p w14:paraId="63B37441" w14:textId="77777777" w:rsidR="002503C7" w:rsidRDefault="002503C7" w:rsidP="002503C7">
      <w:pPr>
        <w:pStyle w:val="11"/>
        <w:tabs>
          <w:tab w:val="left" w:pos="1134"/>
        </w:tabs>
        <w:ind w:left="0"/>
        <w:jc w:val="center"/>
      </w:pPr>
      <w:r>
        <w:t>РЕФЕРАТ</w:t>
      </w:r>
    </w:p>
    <w:p w14:paraId="63B37442" w14:textId="77777777" w:rsidR="002503C7" w:rsidRDefault="002503C7" w:rsidP="002503C7">
      <w:pPr>
        <w:pStyle w:val="a3"/>
        <w:tabs>
          <w:tab w:val="left" w:pos="1134"/>
        </w:tabs>
        <w:ind w:firstLine="709"/>
        <w:jc w:val="both"/>
      </w:pPr>
      <w:r>
        <w:t>Реферат</w:t>
      </w:r>
      <w:r>
        <w:rPr>
          <w:spacing w:val="1"/>
        </w:rPr>
        <w:t xml:space="preserve"> </w:t>
      </w:r>
      <w:r>
        <w:t>(от</w:t>
      </w:r>
      <w:r>
        <w:rPr>
          <w:spacing w:val="1"/>
        </w:rPr>
        <w:t xml:space="preserve"> </w:t>
      </w:r>
      <w:r>
        <w:t>латинского</w:t>
      </w:r>
      <w:r>
        <w:rPr>
          <w:spacing w:val="1"/>
        </w:rPr>
        <w:t xml:space="preserve"> </w:t>
      </w:r>
      <w:r w:rsidR="00C369BE">
        <w:t>–</w:t>
      </w:r>
      <w:r>
        <w:rPr>
          <w:spacing w:val="1"/>
        </w:rPr>
        <w:t xml:space="preserve"> </w:t>
      </w:r>
      <w:r>
        <w:t>сообщаю)</w:t>
      </w:r>
      <w:r>
        <w:rPr>
          <w:spacing w:val="1"/>
        </w:rPr>
        <w:t xml:space="preserve"> </w:t>
      </w:r>
      <w:r w:rsidR="00C369BE">
        <w:t xml:space="preserve">– </w:t>
      </w:r>
      <w:r>
        <w:t>краткое</w:t>
      </w:r>
      <w:r>
        <w:rPr>
          <w:spacing w:val="1"/>
        </w:rPr>
        <w:t xml:space="preserve"> </w:t>
      </w:r>
      <w:r>
        <w:t>изложение</w:t>
      </w:r>
      <w:r>
        <w:rPr>
          <w:spacing w:val="1"/>
        </w:rPr>
        <w:t xml:space="preserve"> </w:t>
      </w:r>
      <w:r>
        <w:t>в</w:t>
      </w:r>
      <w:r>
        <w:rPr>
          <w:spacing w:val="1"/>
        </w:rPr>
        <w:t xml:space="preserve"> </w:t>
      </w:r>
      <w:r>
        <w:t>письменном виде содержания научного труда (трудов), литературы по теме.</w:t>
      </w:r>
      <w:r>
        <w:rPr>
          <w:spacing w:val="1"/>
        </w:rPr>
        <w:t xml:space="preserve"> </w:t>
      </w:r>
      <w:r>
        <w:t>Это</w:t>
      </w:r>
      <w:r>
        <w:rPr>
          <w:spacing w:val="-12"/>
        </w:rPr>
        <w:t xml:space="preserve"> </w:t>
      </w:r>
      <w:r>
        <w:t>самостоятельная</w:t>
      </w:r>
      <w:r>
        <w:rPr>
          <w:spacing w:val="-12"/>
        </w:rPr>
        <w:t xml:space="preserve"> </w:t>
      </w:r>
      <w:r>
        <w:t>научно-исследовательская</w:t>
      </w:r>
      <w:r>
        <w:rPr>
          <w:spacing w:val="-14"/>
        </w:rPr>
        <w:t xml:space="preserve"> </w:t>
      </w:r>
      <w:r>
        <w:t>работа,</w:t>
      </w:r>
      <w:r>
        <w:rPr>
          <w:spacing w:val="-13"/>
        </w:rPr>
        <w:t xml:space="preserve"> </w:t>
      </w:r>
      <w:r>
        <w:t>где</w:t>
      </w:r>
      <w:r>
        <w:rPr>
          <w:spacing w:val="-13"/>
        </w:rPr>
        <w:t xml:space="preserve"> </w:t>
      </w:r>
      <w:r>
        <w:t>раскрывается</w:t>
      </w:r>
      <w:r>
        <w:rPr>
          <w:spacing w:val="-12"/>
        </w:rPr>
        <w:t xml:space="preserve"> </w:t>
      </w:r>
      <w:r>
        <w:t>суть</w:t>
      </w:r>
      <w:r>
        <w:rPr>
          <w:spacing w:val="-68"/>
        </w:rPr>
        <w:t xml:space="preserve"> </w:t>
      </w:r>
      <w:r>
        <w:t>исследуемой</w:t>
      </w:r>
      <w:r>
        <w:rPr>
          <w:spacing w:val="-14"/>
        </w:rPr>
        <w:t xml:space="preserve"> </w:t>
      </w:r>
      <w:r>
        <w:t>проблемы,</w:t>
      </w:r>
      <w:r>
        <w:rPr>
          <w:spacing w:val="-11"/>
        </w:rPr>
        <w:t xml:space="preserve"> </w:t>
      </w:r>
      <w:r>
        <w:t>изложение</w:t>
      </w:r>
      <w:r>
        <w:rPr>
          <w:spacing w:val="-11"/>
        </w:rPr>
        <w:t xml:space="preserve"> </w:t>
      </w:r>
      <w:r>
        <w:t>материала</w:t>
      </w:r>
      <w:r>
        <w:rPr>
          <w:spacing w:val="-14"/>
        </w:rPr>
        <w:t xml:space="preserve"> </w:t>
      </w:r>
      <w:r>
        <w:t>носит</w:t>
      </w:r>
      <w:r>
        <w:rPr>
          <w:spacing w:val="-11"/>
        </w:rPr>
        <w:t xml:space="preserve"> </w:t>
      </w:r>
      <w:r>
        <w:t>проблемно-тематический</w:t>
      </w:r>
      <w:r>
        <w:rPr>
          <w:spacing w:val="-68"/>
        </w:rPr>
        <w:t xml:space="preserve"> </w:t>
      </w:r>
      <w:r>
        <w:lastRenderedPageBreak/>
        <w:t>характер,</w:t>
      </w:r>
      <w:r>
        <w:rPr>
          <w:spacing w:val="1"/>
        </w:rPr>
        <w:t xml:space="preserve"> </w:t>
      </w:r>
      <w:r>
        <w:t>показываются</w:t>
      </w:r>
      <w:r>
        <w:rPr>
          <w:spacing w:val="1"/>
        </w:rPr>
        <w:t xml:space="preserve"> </w:t>
      </w:r>
      <w:r>
        <w:t>различные</w:t>
      </w:r>
      <w:r>
        <w:rPr>
          <w:spacing w:val="1"/>
        </w:rPr>
        <w:t xml:space="preserve"> </w:t>
      </w:r>
      <w:r>
        <w:t>точки</w:t>
      </w:r>
      <w:r>
        <w:rPr>
          <w:spacing w:val="1"/>
        </w:rPr>
        <w:t xml:space="preserve"> </w:t>
      </w:r>
      <w:r>
        <w:t>зрения,</w:t>
      </w:r>
      <w:r>
        <w:rPr>
          <w:spacing w:val="1"/>
        </w:rPr>
        <w:t xml:space="preserve"> </w:t>
      </w:r>
      <w:r>
        <w:t>а</w:t>
      </w:r>
      <w:r>
        <w:rPr>
          <w:spacing w:val="1"/>
        </w:rPr>
        <w:t xml:space="preserve"> </w:t>
      </w:r>
      <w:r>
        <w:t>также</w:t>
      </w:r>
      <w:r>
        <w:rPr>
          <w:spacing w:val="1"/>
        </w:rPr>
        <w:t xml:space="preserve"> </w:t>
      </w:r>
      <w:r>
        <w:t>собственные</w:t>
      </w:r>
      <w:r>
        <w:rPr>
          <w:spacing w:val="1"/>
        </w:rPr>
        <w:t xml:space="preserve"> </w:t>
      </w:r>
      <w:r>
        <w:t>взгляды</w:t>
      </w:r>
      <w:r>
        <w:rPr>
          <w:spacing w:val="-4"/>
        </w:rPr>
        <w:t xml:space="preserve"> </w:t>
      </w:r>
      <w:r>
        <w:t>на</w:t>
      </w:r>
      <w:r>
        <w:rPr>
          <w:spacing w:val="-1"/>
        </w:rPr>
        <w:t xml:space="preserve"> </w:t>
      </w:r>
      <w:r>
        <w:t>проблему.</w:t>
      </w:r>
      <w:r>
        <w:rPr>
          <w:spacing w:val="-2"/>
        </w:rPr>
        <w:t xml:space="preserve"> </w:t>
      </w:r>
      <w:r>
        <w:t>Содержание реферата</w:t>
      </w:r>
      <w:r>
        <w:rPr>
          <w:spacing w:val="-4"/>
        </w:rPr>
        <w:t xml:space="preserve"> </w:t>
      </w:r>
      <w:r>
        <w:t>должно быть</w:t>
      </w:r>
      <w:r>
        <w:rPr>
          <w:spacing w:val="-2"/>
        </w:rPr>
        <w:t xml:space="preserve"> </w:t>
      </w:r>
      <w:r>
        <w:t>логичным.</w:t>
      </w:r>
    </w:p>
    <w:p w14:paraId="63B37443" w14:textId="77777777" w:rsidR="002503C7" w:rsidRDefault="002503C7" w:rsidP="002503C7">
      <w:pPr>
        <w:pStyle w:val="11"/>
        <w:tabs>
          <w:tab w:val="left" w:pos="1134"/>
        </w:tabs>
        <w:spacing w:before="5"/>
        <w:ind w:left="0" w:firstLine="709"/>
        <w:jc w:val="both"/>
      </w:pPr>
      <w:r>
        <w:t>Критерии</w:t>
      </w:r>
      <w:r>
        <w:rPr>
          <w:spacing w:val="-4"/>
        </w:rPr>
        <w:t xml:space="preserve"> </w:t>
      </w:r>
      <w:r>
        <w:t>оценки</w:t>
      </w:r>
      <w:r>
        <w:rPr>
          <w:spacing w:val="-3"/>
        </w:rPr>
        <w:t xml:space="preserve"> </w:t>
      </w:r>
      <w:r>
        <w:t>реферата:</w:t>
      </w:r>
    </w:p>
    <w:p w14:paraId="63B37444" w14:textId="77777777" w:rsidR="002503C7" w:rsidRDefault="002503C7" w:rsidP="00CF73AF">
      <w:pPr>
        <w:pStyle w:val="a4"/>
        <w:numPr>
          <w:ilvl w:val="0"/>
          <w:numId w:val="2"/>
        </w:numPr>
        <w:tabs>
          <w:tab w:val="left" w:pos="1031"/>
          <w:tab w:val="left" w:pos="1134"/>
        </w:tabs>
        <w:ind w:left="0" w:firstLine="709"/>
        <w:jc w:val="both"/>
        <w:rPr>
          <w:sz w:val="28"/>
        </w:rPr>
      </w:pPr>
      <w:r>
        <w:rPr>
          <w:sz w:val="28"/>
        </w:rPr>
        <w:t>соответствие</w:t>
      </w:r>
      <w:r>
        <w:rPr>
          <w:spacing w:val="-2"/>
          <w:sz w:val="28"/>
        </w:rPr>
        <w:t xml:space="preserve"> </w:t>
      </w:r>
      <w:r>
        <w:rPr>
          <w:sz w:val="28"/>
        </w:rPr>
        <w:t>теме;</w:t>
      </w:r>
    </w:p>
    <w:p w14:paraId="63B37445" w14:textId="77777777" w:rsidR="002503C7" w:rsidRDefault="002503C7" w:rsidP="00CF73AF">
      <w:pPr>
        <w:pStyle w:val="a4"/>
        <w:numPr>
          <w:ilvl w:val="0"/>
          <w:numId w:val="2"/>
        </w:numPr>
        <w:tabs>
          <w:tab w:val="left" w:pos="1031"/>
          <w:tab w:val="left" w:pos="1134"/>
        </w:tabs>
        <w:spacing w:before="2"/>
        <w:ind w:left="0" w:firstLine="709"/>
        <w:jc w:val="both"/>
        <w:rPr>
          <w:sz w:val="28"/>
        </w:rPr>
      </w:pPr>
      <w:r>
        <w:rPr>
          <w:sz w:val="28"/>
        </w:rPr>
        <w:t>глубина</w:t>
      </w:r>
      <w:r>
        <w:rPr>
          <w:spacing w:val="-5"/>
          <w:sz w:val="28"/>
        </w:rPr>
        <w:t xml:space="preserve"> </w:t>
      </w:r>
      <w:r>
        <w:rPr>
          <w:sz w:val="28"/>
        </w:rPr>
        <w:t>проработки</w:t>
      </w:r>
      <w:r>
        <w:rPr>
          <w:spacing w:val="-5"/>
          <w:sz w:val="28"/>
        </w:rPr>
        <w:t xml:space="preserve"> </w:t>
      </w:r>
      <w:r>
        <w:rPr>
          <w:sz w:val="28"/>
        </w:rPr>
        <w:t>материала:</w:t>
      </w:r>
    </w:p>
    <w:p w14:paraId="63B37446" w14:textId="77777777" w:rsidR="002503C7" w:rsidRDefault="002503C7" w:rsidP="00CF73AF">
      <w:pPr>
        <w:pStyle w:val="a4"/>
        <w:numPr>
          <w:ilvl w:val="0"/>
          <w:numId w:val="2"/>
        </w:numPr>
        <w:tabs>
          <w:tab w:val="left" w:pos="1031"/>
          <w:tab w:val="left" w:pos="1134"/>
        </w:tabs>
        <w:spacing w:before="1" w:line="322" w:lineRule="exact"/>
        <w:ind w:left="0" w:firstLine="709"/>
        <w:jc w:val="both"/>
        <w:rPr>
          <w:sz w:val="28"/>
        </w:rPr>
      </w:pPr>
      <w:r>
        <w:rPr>
          <w:sz w:val="28"/>
        </w:rPr>
        <w:t>правильность</w:t>
      </w:r>
      <w:r>
        <w:rPr>
          <w:spacing w:val="-4"/>
          <w:sz w:val="28"/>
        </w:rPr>
        <w:t xml:space="preserve"> </w:t>
      </w:r>
      <w:r>
        <w:rPr>
          <w:sz w:val="28"/>
        </w:rPr>
        <w:t>и</w:t>
      </w:r>
      <w:r>
        <w:rPr>
          <w:spacing w:val="-3"/>
          <w:sz w:val="28"/>
        </w:rPr>
        <w:t xml:space="preserve"> </w:t>
      </w:r>
      <w:r>
        <w:rPr>
          <w:sz w:val="28"/>
        </w:rPr>
        <w:t>полнота</w:t>
      </w:r>
      <w:r>
        <w:rPr>
          <w:spacing w:val="-6"/>
          <w:sz w:val="28"/>
        </w:rPr>
        <w:t xml:space="preserve"> </w:t>
      </w:r>
      <w:r>
        <w:rPr>
          <w:sz w:val="28"/>
        </w:rPr>
        <w:t>использования</w:t>
      </w:r>
      <w:r>
        <w:rPr>
          <w:spacing w:val="-3"/>
          <w:sz w:val="28"/>
        </w:rPr>
        <w:t xml:space="preserve"> </w:t>
      </w:r>
      <w:r>
        <w:rPr>
          <w:sz w:val="28"/>
        </w:rPr>
        <w:t>источников;</w:t>
      </w:r>
    </w:p>
    <w:p w14:paraId="63B37447" w14:textId="77777777" w:rsidR="002503C7" w:rsidRDefault="002503C7" w:rsidP="00CF73AF">
      <w:pPr>
        <w:pStyle w:val="a4"/>
        <w:numPr>
          <w:ilvl w:val="0"/>
          <w:numId w:val="2"/>
        </w:numPr>
        <w:tabs>
          <w:tab w:val="left" w:pos="1031"/>
          <w:tab w:val="left" w:pos="1134"/>
        </w:tabs>
        <w:ind w:left="0" w:firstLine="709"/>
        <w:jc w:val="both"/>
        <w:rPr>
          <w:sz w:val="28"/>
        </w:rPr>
      </w:pPr>
      <w:r>
        <w:rPr>
          <w:sz w:val="28"/>
        </w:rPr>
        <w:t>оформление</w:t>
      </w:r>
      <w:r>
        <w:rPr>
          <w:spacing w:val="-3"/>
          <w:sz w:val="28"/>
        </w:rPr>
        <w:t xml:space="preserve"> </w:t>
      </w:r>
      <w:r>
        <w:rPr>
          <w:sz w:val="28"/>
        </w:rPr>
        <w:t>реферата.</w:t>
      </w:r>
    </w:p>
    <w:p w14:paraId="63B37448" w14:textId="77777777" w:rsidR="002503C7" w:rsidRDefault="002503C7" w:rsidP="002503C7">
      <w:pPr>
        <w:pStyle w:val="11"/>
        <w:tabs>
          <w:tab w:val="left" w:pos="1134"/>
        </w:tabs>
        <w:spacing w:before="4"/>
        <w:ind w:left="0"/>
        <w:jc w:val="center"/>
      </w:pPr>
    </w:p>
    <w:p w14:paraId="63B37449" w14:textId="77777777" w:rsidR="002503C7" w:rsidRDefault="002503C7" w:rsidP="002503C7">
      <w:pPr>
        <w:pStyle w:val="11"/>
        <w:tabs>
          <w:tab w:val="left" w:pos="1134"/>
        </w:tabs>
        <w:spacing w:before="4"/>
        <w:ind w:left="0"/>
        <w:jc w:val="center"/>
      </w:pPr>
      <w:r>
        <w:t>ДОКЛАД</w:t>
      </w:r>
    </w:p>
    <w:p w14:paraId="63B3744A" w14:textId="77777777" w:rsidR="002503C7" w:rsidRDefault="002503C7" w:rsidP="002503C7">
      <w:pPr>
        <w:pStyle w:val="a3"/>
        <w:tabs>
          <w:tab w:val="left" w:pos="1134"/>
        </w:tabs>
        <w:ind w:firstLine="709"/>
        <w:jc w:val="both"/>
      </w:pPr>
      <w:r>
        <w:t>Доклад</w:t>
      </w:r>
      <w:r>
        <w:rPr>
          <w:spacing w:val="1"/>
        </w:rPr>
        <w:t xml:space="preserve"> </w:t>
      </w:r>
      <w:r w:rsidR="00C369BE">
        <w:t>–</w:t>
      </w:r>
      <w:r>
        <w:rPr>
          <w:spacing w:val="1"/>
        </w:rPr>
        <w:t xml:space="preserve"> </w:t>
      </w:r>
      <w:r>
        <w:t>вид</w:t>
      </w:r>
      <w:r>
        <w:rPr>
          <w:spacing w:val="1"/>
        </w:rPr>
        <w:t xml:space="preserve"> </w:t>
      </w:r>
      <w:r>
        <w:t>самостоятельной</w:t>
      </w:r>
      <w:r>
        <w:rPr>
          <w:spacing w:val="1"/>
        </w:rPr>
        <w:t xml:space="preserve"> </w:t>
      </w:r>
      <w:r>
        <w:t>работы</w:t>
      </w:r>
      <w:r>
        <w:rPr>
          <w:spacing w:val="1"/>
        </w:rPr>
        <w:t xml:space="preserve"> </w:t>
      </w:r>
      <w:r>
        <w:t>учащихся,</w:t>
      </w:r>
      <w:r>
        <w:rPr>
          <w:spacing w:val="1"/>
        </w:rPr>
        <w:t xml:space="preserve"> </w:t>
      </w:r>
      <w:r>
        <w:t>используется</w:t>
      </w:r>
      <w:r>
        <w:rPr>
          <w:spacing w:val="1"/>
        </w:rPr>
        <w:t xml:space="preserve"> </w:t>
      </w:r>
      <w:r>
        <w:t>в</w:t>
      </w:r>
      <w:r>
        <w:rPr>
          <w:spacing w:val="1"/>
        </w:rPr>
        <w:t xml:space="preserve"> </w:t>
      </w:r>
      <w:r>
        <w:t>учебных</w:t>
      </w:r>
      <w:r>
        <w:rPr>
          <w:spacing w:val="1"/>
        </w:rPr>
        <w:t xml:space="preserve"> </w:t>
      </w:r>
      <w:r>
        <w:t>и</w:t>
      </w:r>
      <w:r>
        <w:rPr>
          <w:spacing w:val="1"/>
        </w:rPr>
        <w:t xml:space="preserve"> </w:t>
      </w:r>
      <w:r>
        <w:t>внеклассных</w:t>
      </w:r>
      <w:r>
        <w:rPr>
          <w:spacing w:val="1"/>
        </w:rPr>
        <w:t xml:space="preserve"> </w:t>
      </w:r>
      <w:r>
        <w:t>занятиях,</w:t>
      </w:r>
      <w:r>
        <w:rPr>
          <w:spacing w:val="1"/>
        </w:rPr>
        <w:t xml:space="preserve"> </w:t>
      </w:r>
      <w:r>
        <w:t>способствует</w:t>
      </w:r>
      <w:r>
        <w:rPr>
          <w:spacing w:val="1"/>
        </w:rPr>
        <w:t xml:space="preserve"> </w:t>
      </w:r>
      <w:r>
        <w:t>формированию</w:t>
      </w:r>
      <w:r>
        <w:rPr>
          <w:spacing w:val="1"/>
        </w:rPr>
        <w:t xml:space="preserve"> </w:t>
      </w:r>
      <w:r>
        <w:t>навыков</w:t>
      </w:r>
      <w:r>
        <w:rPr>
          <w:spacing w:val="1"/>
        </w:rPr>
        <w:t xml:space="preserve"> </w:t>
      </w:r>
      <w:r>
        <w:t>исследовательской работы,</w:t>
      </w:r>
      <w:r>
        <w:rPr>
          <w:spacing w:val="1"/>
        </w:rPr>
        <w:t xml:space="preserve"> </w:t>
      </w:r>
      <w:r>
        <w:t>расширяет познавательные</w:t>
      </w:r>
      <w:r>
        <w:rPr>
          <w:spacing w:val="1"/>
        </w:rPr>
        <w:t xml:space="preserve"> </w:t>
      </w:r>
      <w:r>
        <w:t>интересы, приучает</w:t>
      </w:r>
      <w:r>
        <w:rPr>
          <w:spacing w:val="1"/>
        </w:rPr>
        <w:t xml:space="preserve"> </w:t>
      </w:r>
      <w:r>
        <w:t>практически</w:t>
      </w:r>
      <w:r>
        <w:rPr>
          <w:spacing w:val="1"/>
        </w:rPr>
        <w:t xml:space="preserve"> </w:t>
      </w:r>
      <w:r>
        <w:t>мыслить.</w:t>
      </w:r>
      <w:r>
        <w:rPr>
          <w:spacing w:val="1"/>
        </w:rPr>
        <w:t xml:space="preserve"> </w:t>
      </w:r>
      <w:r>
        <w:t>При</w:t>
      </w:r>
      <w:r>
        <w:rPr>
          <w:spacing w:val="1"/>
        </w:rPr>
        <w:t xml:space="preserve"> </w:t>
      </w:r>
      <w:r>
        <w:t>написании</w:t>
      </w:r>
      <w:r>
        <w:rPr>
          <w:spacing w:val="1"/>
        </w:rPr>
        <w:t xml:space="preserve"> </w:t>
      </w:r>
      <w:r>
        <w:t>доклада</w:t>
      </w:r>
      <w:r>
        <w:rPr>
          <w:spacing w:val="1"/>
        </w:rPr>
        <w:t xml:space="preserve"> </w:t>
      </w:r>
      <w:r>
        <w:t>по</w:t>
      </w:r>
      <w:r>
        <w:rPr>
          <w:spacing w:val="1"/>
        </w:rPr>
        <w:t xml:space="preserve"> </w:t>
      </w:r>
      <w:r>
        <w:t>заданной</w:t>
      </w:r>
      <w:r>
        <w:rPr>
          <w:spacing w:val="1"/>
        </w:rPr>
        <w:t xml:space="preserve"> </w:t>
      </w:r>
      <w:r>
        <w:t>теме</w:t>
      </w:r>
      <w:r>
        <w:rPr>
          <w:spacing w:val="1"/>
        </w:rPr>
        <w:t xml:space="preserve"> </w:t>
      </w:r>
      <w:r>
        <w:t>следует</w:t>
      </w:r>
      <w:r>
        <w:rPr>
          <w:spacing w:val="1"/>
        </w:rPr>
        <w:t xml:space="preserve"> </w:t>
      </w:r>
      <w:r>
        <w:t>составить</w:t>
      </w:r>
      <w:r>
        <w:rPr>
          <w:spacing w:val="1"/>
        </w:rPr>
        <w:t xml:space="preserve"> </w:t>
      </w:r>
      <w:r>
        <w:t>план,</w:t>
      </w:r>
      <w:r>
        <w:rPr>
          <w:spacing w:val="1"/>
        </w:rPr>
        <w:t xml:space="preserve"> </w:t>
      </w:r>
      <w:r>
        <w:t>подобрать</w:t>
      </w:r>
      <w:r>
        <w:rPr>
          <w:spacing w:val="1"/>
        </w:rPr>
        <w:t xml:space="preserve"> </w:t>
      </w:r>
      <w:r>
        <w:t>основные</w:t>
      </w:r>
      <w:r>
        <w:rPr>
          <w:spacing w:val="1"/>
        </w:rPr>
        <w:t xml:space="preserve"> </w:t>
      </w:r>
      <w:r>
        <w:t>источники.</w:t>
      </w:r>
      <w:r>
        <w:rPr>
          <w:spacing w:val="1"/>
        </w:rPr>
        <w:t xml:space="preserve"> </w:t>
      </w:r>
      <w:r>
        <w:t>Работая</w:t>
      </w:r>
      <w:r>
        <w:rPr>
          <w:spacing w:val="1"/>
        </w:rPr>
        <w:t xml:space="preserve"> </w:t>
      </w:r>
      <w:r>
        <w:t>с</w:t>
      </w:r>
      <w:r>
        <w:rPr>
          <w:spacing w:val="1"/>
        </w:rPr>
        <w:t xml:space="preserve"> </w:t>
      </w:r>
      <w:r>
        <w:t>источниками,</w:t>
      </w:r>
      <w:r>
        <w:rPr>
          <w:spacing w:val="1"/>
        </w:rPr>
        <w:t xml:space="preserve"> </w:t>
      </w:r>
      <w:r>
        <w:t>попытаться</w:t>
      </w:r>
      <w:r>
        <w:rPr>
          <w:spacing w:val="1"/>
        </w:rPr>
        <w:t xml:space="preserve"> </w:t>
      </w:r>
      <w:r>
        <w:t>систематизировать</w:t>
      </w:r>
      <w:r>
        <w:rPr>
          <w:spacing w:val="1"/>
        </w:rPr>
        <w:t xml:space="preserve"> </w:t>
      </w:r>
      <w:r>
        <w:t>полученные</w:t>
      </w:r>
      <w:r>
        <w:rPr>
          <w:spacing w:val="1"/>
        </w:rPr>
        <w:t xml:space="preserve"> </w:t>
      </w:r>
      <w:r>
        <w:t>сведения,</w:t>
      </w:r>
      <w:r>
        <w:rPr>
          <w:spacing w:val="1"/>
        </w:rPr>
        <w:t xml:space="preserve"> </w:t>
      </w:r>
      <w:r>
        <w:t>сделать</w:t>
      </w:r>
      <w:r>
        <w:rPr>
          <w:spacing w:val="1"/>
        </w:rPr>
        <w:t xml:space="preserve"> </w:t>
      </w:r>
      <w:r>
        <w:t>выводы</w:t>
      </w:r>
      <w:r>
        <w:rPr>
          <w:spacing w:val="1"/>
        </w:rPr>
        <w:t xml:space="preserve"> </w:t>
      </w:r>
      <w:r>
        <w:t>и</w:t>
      </w:r>
      <w:r>
        <w:rPr>
          <w:spacing w:val="1"/>
        </w:rPr>
        <w:t xml:space="preserve"> </w:t>
      </w:r>
      <w:r>
        <w:t>обобщения.</w:t>
      </w:r>
      <w:r>
        <w:rPr>
          <w:spacing w:val="-9"/>
        </w:rPr>
        <w:t xml:space="preserve"> </w:t>
      </w:r>
      <w:r>
        <w:t>В</w:t>
      </w:r>
      <w:r>
        <w:rPr>
          <w:spacing w:val="-11"/>
        </w:rPr>
        <w:t xml:space="preserve"> </w:t>
      </w:r>
      <w:r>
        <w:t>настоящее</w:t>
      </w:r>
      <w:r>
        <w:rPr>
          <w:spacing w:val="-8"/>
        </w:rPr>
        <w:t xml:space="preserve"> </w:t>
      </w:r>
      <w:r>
        <w:t>время</w:t>
      </w:r>
      <w:r>
        <w:rPr>
          <w:spacing w:val="-8"/>
        </w:rPr>
        <w:t xml:space="preserve"> </w:t>
      </w:r>
      <w:r>
        <w:t>в</w:t>
      </w:r>
      <w:r>
        <w:rPr>
          <w:spacing w:val="-9"/>
        </w:rPr>
        <w:t xml:space="preserve"> </w:t>
      </w:r>
      <w:r>
        <w:t>учебных</w:t>
      </w:r>
      <w:r>
        <w:rPr>
          <w:spacing w:val="-9"/>
        </w:rPr>
        <w:t xml:space="preserve"> </w:t>
      </w:r>
      <w:r>
        <w:t>заведениях</w:t>
      </w:r>
      <w:r>
        <w:rPr>
          <w:spacing w:val="-8"/>
        </w:rPr>
        <w:t xml:space="preserve"> </w:t>
      </w:r>
      <w:r>
        <w:t>доклады</w:t>
      </w:r>
      <w:r>
        <w:rPr>
          <w:spacing w:val="-10"/>
        </w:rPr>
        <w:t xml:space="preserve"> </w:t>
      </w:r>
      <w:r>
        <w:t>содержательно</w:t>
      </w:r>
      <w:r>
        <w:rPr>
          <w:spacing w:val="-68"/>
        </w:rPr>
        <w:t xml:space="preserve"> </w:t>
      </w:r>
      <w:r>
        <w:t>практически ничем не отличаются от рефератов. Структура и оформление</w:t>
      </w:r>
      <w:r>
        <w:rPr>
          <w:spacing w:val="1"/>
        </w:rPr>
        <w:t xml:space="preserve"> </w:t>
      </w:r>
      <w:r>
        <w:t>доклада такое</w:t>
      </w:r>
      <w:r>
        <w:rPr>
          <w:spacing w:val="-1"/>
        </w:rPr>
        <w:t xml:space="preserve"> </w:t>
      </w:r>
      <w:r>
        <w:t>же, как в</w:t>
      </w:r>
      <w:r>
        <w:rPr>
          <w:spacing w:val="-2"/>
        </w:rPr>
        <w:t xml:space="preserve"> </w:t>
      </w:r>
      <w:r>
        <w:t>реферате.</w:t>
      </w:r>
    </w:p>
    <w:p w14:paraId="63B3744B" w14:textId="77777777" w:rsidR="002503C7" w:rsidRDefault="002503C7" w:rsidP="002503C7">
      <w:pPr>
        <w:pStyle w:val="a3"/>
        <w:tabs>
          <w:tab w:val="left" w:pos="1134"/>
        </w:tabs>
        <w:spacing w:before="6"/>
      </w:pPr>
    </w:p>
    <w:p w14:paraId="63B3744C" w14:textId="77777777" w:rsidR="002503C7" w:rsidRDefault="002503C7" w:rsidP="002503C7">
      <w:pPr>
        <w:pStyle w:val="11"/>
        <w:tabs>
          <w:tab w:val="left" w:pos="1134"/>
        </w:tabs>
        <w:ind w:left="0"/>
        <w:jc w:val="center"/>
      </w:pPr>
      <w:r>
        <w:t>Оформление</w:t>
      </w:r>
      <w:r>
        <w:rPr>
          <w:spacing w:val="-2"/>
        </w:rPr>
        <w:t xml:space="preserve"> </w:t>
      </w:r>
      <w:r>
        <w:t>титульного</w:t>
      </w:r>
      <w:r>
        <w:rPr>
          <w:spacing w:val="-4"/>
        </w:rPr>
        <w:t xml:space="preserve"> </w:t>
      </w:r>
      <w:r>
        <w:t>листа</w:t>
      </w:r>
      <w:r>
        <w:rPr>
          <w:spacing w:val="-1"/>
        </w:rPr>
        <w:t xml:space="preserve"> </w:t>
      </w:r>
      <w:r>
        <w:t>методической</w:t>
      </w:r>
      <w:r>
        <w:rPr>
          <w:spacing w:val="-3"/>
        </w:rPr>
        <w:t xml:space="preserve"> </w:t>
      </w:r>
      <w:r>
        <w:t>работы</w:t>
      </w:r>
    </w:p>
    <w:p w14:paraId="63B3744D" w14:textId="77777777" w:rsidR="002503C7" w:rsidRDefault="002503C7" w:rsidP="002503C7">
      <w:pPr>
        <w:pStyle w:val="a3"/>
        <w:tabs>
          <w:tab w:val="left" w:pos="1134"/>
        </w:tabs>
        <w:ind w:firstLine="709"/>
        <w:jc w:val="both"/>
      </w:pPr>
      <w:r>
        <w:t>На титульном листе посередине его записывается вид работы, ниже на</w:t>
      </w:r>
      <w:r>
        <w:rPr>
          <w:spacing w:val="1"/>
        </w:rPr>
        <w:t xml:space="preserve"> </w:t>
      </w:r>
      <w:r>
        <w:t>10 мм – её название строчными буквами, справа в нижнем углу - фамилия</w:t>
      </w:r>
      <w:r>
        <w:rPr>
          <w:spacing w:val="1"/>
        </w:rPr>
        <w:t xml:space="preserve"> </w:t>
      </w:r>
      <w:r>
        <w:t>автора</w:t>
      </w:r>
      <w:r>
        <w:rPr>
          <w:spacing w:val="1"/>
        </w:rPr>
        <w:t xml:space="preserve"> </w:t>
      </w:r>
      <w:r>
        <w:t>разработки,</w:t>
      </w:r>
      <w:r>
        <w:rPr>
          <w:spacing w:val="1"/>
        </w:rPr>
        <w:t xml:space="preserve"> </w:t>
      </w:r>
      <w:r>
        <w:t>группа.</w:t>
      </w:r>
      <w:r>
        <w:rPr>
          <w:spacing w:val="1"/>
        </w:rPr>
        <w:t xml:space="preserve"> </w:t>
      </w:r>
      <w:r>
        <w:t>В</w:t>
      </w:r>
      <w:r>
        <w:rPr>
          <w:spacing w:val="1"/>
        </w:rPr>
        <w:t xml:space="preserve"> </w:t>
      </w:r>
      <w:r>
        <w:t>нижней</w:t>
      </w:r>
      <w:r>
        <w:rPr>
          <w:spacing w:val="1"/>
        </w:rPr>
        <w:t xml:space="preserve"> </w:t>
      </w:r>
      <w:r>
        <w:t>части</w:t>
      </w:r>
      <w:r>
        <w:rPr>
          <w:spacing w:val="1"/>
        </w:rPr>
        <w:t xml:space="preserve"> </w:t>
      </w:r>
      <w:r>
        <w:t>титульного</w:t>
      </w:r>
      <w:r>
        <w:rPr>
          <w:spacing w:val="1"/>
        </w:rPr>
        <w:t xml:space="preserve"> </w:t>
      </w:r>
      <w:r>
        <w:t>листа</w:t>
      </w:r>
      <w:r>
        <w:rPr>
          <w:spacing w:val="1"/>
        </w:rPr>
        <w:t xml:space="preserve"> </w:t>
      </w:r>
      <w:r>
        <w:t>посредине</w:t>
      </w:r>
      <w:r>
        <w:rPr>
          <w:spacing w:val="1"/>
        </w:rPr>
        <w:t xml:space="preserve"> </w:t>
      </w:r>
      <w:r>
        <w:t>указывается</w:t>
      </w:r>
      <w:r>
        <w:rPr>
          <w:spacing w:val="-1"/>
        </w:rPr>
        <w:t xml:space="preserve"> </w:t>
      </w:r>
      <w:r>
        <w:t>год</w:t>
      </w:r>
      <w:r>
        <w:rPr>
          <w:spacing w:val="1"/>
        </w:rPr>
        <w:t xml:space="preserve"> </w:t>
      </w:r>
      <w:r>
        <w:t>написания</w:t>
      </w:r>
      <w:r>
        <w:rPr>
          <w:spacing w:val="-3"/>
        </w:rPr>
        <w:t xml:space="preserve"> </w:t>
      </w:r>
      <w:r>
        <w:t>разработки.</w:t>
      </w:r>
    </w:p>
    <w:p w14:paraId="63B3744E" w14:textId="77777777" w:rsidR="002503C7" w:rsidRDefault="002503C7" w:rsidP="002503C7">
      <w:pPr>
        <w:pStyle w:val="a3"/>
        <w:spacing w:before="6"/>
      </w:pPr>
    </w:p>
    <w:p w14:paraId="63B3744F" w14:textId="77777777" w:rsidR="002503C7" w:rsidRDefault="002503C7" w:rsidP="002503C7">
      <w:pPr>
        <w:pStyle w:val="11"/>
        <w:ind w:left="0"/>
        <w:jc w:val="center"/>
      </w:pPr>
      <w:r>
        <w:t>Темы</w:t>
      </w:r>
      <w:r>
        <w:rPr>
          <w:spacing w:val="-3"/>
        </w:rPr>
        <w:t xml:space="preserve"> </w:t>
      </w:r>
      <w:r>
        <w:t>самостоятельной</w:t>
      </w:r>
      <w:r>
        <w:rPr>
          <w:spacing w:val="-4"/>
        </w:rPr>
        <w:t xml:space="preserve"> </w:t>
      </w:r>
      <w:r>
        <w:t>работы</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6804"/>
        <w:gridCol w:w="1984"/>
      </w:tblGrid>
      <w:tr w:rsidR="002503C7" w14:paraId="63B37453" w14:textId="77777777" w:rsidTr="002503C7">
        <w:trPr>
          <w:trHeight w:val="336"/>
        </w:trPr>
        <w:tc>
          <w:tcPr>
            <w:tcW w:w="1135" w:type="dxa"/>
            <w:vMerge w:val="restart"/>
            <w:vAlign w:val="center"/>
          </w:tcPr>
          <w:p w14:paraId="63B37450" w14:textId="77777777" w:rsidR="002503C7" w:rsidRPr="0042737F" w:rsidRDefault="002503C7" w:rsidP="002503C7">
            <w:pPr>
              <w:pStyle w:val="TableParagraph"/>
              <w:spacing w:before="132" w:line="276" w:lineRule="auto"/>
              <w:ind w:left="0"/>
              <w:rPr>
                <w:sz w:val="24"/>
                <w:szCs w:val="24"/>
              </w:rPr>
            </w:pPr>
            <w:r w:rsidRPr="0042737F">
              <w:rPr>
                <w:sz w:val="24"/>
                <w:szCs w:val="24"/>
              </w:rPr>
              <w:t>№</w:t>
            </w:r>
            <w:r w:rsidRPr="0042737F">
              <w:rPr>
                <w:spacing w:val="1"/>
                <w:sz w:val="24"/>
                <w:szCs w:val="24"/>
              </w:rPr>
              <w:t xml:space="preserve"> </w:t>
            </w:r>
            <w:r w:rsidRPr="0042737F">
              <w:rPr>
                <w:sz w:val="24"/>
                <w:szCs w:val="24"/>
              </w:rPr>
              <w:t>раздела</w:t>
            </w:r>
            <w:r w:rsidRPr="0042737F">
              <w:rPr>
                <w:spacing w:val="-67"/>
                <w:sz w:val="24"/>
                <w:szCs w:val="24"/>
              </w:rPr>
              <w:t xml:space="preserve"> </w:t>
            </w:r>
            <w:r w:rsidRPr="0042737F">
              <w:rPr>
                <w:sz w:val="24"/>
                <w:szCs w:val="24"/>
              </w:rPr>
              <w:t>(темы)</w:t>
            </w:r>
          </w:p>
        </w:tc>
        <w:tc>
          <w:tcPr>
            <w:tcW w:w="6804" w:type="dxa"/>
            <w:vMerge w:val="restart"/>
            <w:vAlign w:val="center"/>
          </w:tcPr>
          <w:p w14:paraId="63B37451" w14:textId="77777777" w:rsidR="002503C7" w:rsidRPr="0042737F" w:rsidRDefault="002503C7" w:rsidP="002503C7">
            <w:pPr>
              <w:pStyle w:val="TableParagraph"/>
              <w:spacing w:before="1" w:line="276" w:lineRule="auto"/>
              <w:ind w:left="0"/>
              <w:rPr>
                <w:sz w:val="24"/>
                <w:szCs w:val="24"/>
              </w:rPr>
            </w:pPr>
            <w:r w:rsidRPr="0042737F">
              <w:rPr>
                <w:sz w:val="24"/>
                <w:szCs w:val="24"/>
              </w:rPr>
              <w:t>Вопросы, выносимые на самостоятельное</w:t>
            </w:r>
            <w:r w:rsidRPr="0042737F">
              <w:rPr>
                <w:spacing w:val="-68"/>
                <w:sz w:val="24"/>
                <w:szCs w:val="24"/>
              </w:rPr>
              <w:t xml:space="preserve"> </w:t>
            </w:r>
            <w:r w:rsidRPr="0042737F">
              <w:rPr>
                <w:sz w:val="24"/>
                <w:szCs w:val="24"/>
              </w:rPr>
              <w:t>изучение</w:t>
            </w:r>
          </w:p>
        </w:tc>
        <w:tc>
          <w:tcPr>
            <w:tcW w:w="1984" w:type="dxa"/>
            <w:vAlign w:val="center"/>
          </w:tcPr>
          <w:p w14:paraId="63B37452" w14:textId="77777777" w:rsidR="002503C7" w:rsidRPr="0042737F" w:rsidRDefault="002503C7" w:rsidP="002503C7">
            <w:pPr>
              <w:pStyle w:val="TableParagraph"/>
              <w:spacing w:line="315" w:lineRule="exact"/>
              <w:ind w:left="0"/>
              <w:rPr>
                <w:sz w:val="24"/>
                <w:szCs w:val="24"/>
              </w:rPr>
            </w:pPr>
            <w:r w:rsidRPr="0042737F">
              <w:rPr>
                <w:sz w:val="24"/>
                <w:szCs w:val="24"/>
              </w:rPr>
              <w:t>Количество</w:t>
            </w:r>
            <w:r w:rsidRPr="0042737F">
              <w:rPr>
                <w:spacing w:val="-1"/>
                <w:sz w:val="24"/>
                <w:szCs w:val="24"/>
              </w:rPr>
              <w:t xml:space="preserve"> </w:t>
            </w:r>
            <w:r w:rsidRPr="0042737F">
              <w:rPr>
                <w:sz w:val="24"/>
                <w:szCs w:val="24"/>
              </w:rPr>
              <w:t>часов</w:t>
            </w:r>
          </w:p>
        </w:tc>
      </w:tr>
      <w:tr w:rsidR="002503C7" w14:paraId="63B37457" w14:textId="77777777" w:rsidTr="002503C7">
        <w:trPr>
          <w:trHeight w:val="91"/>
        </w:trPr>
        <w:tc>
          <w:tcPr>
            <w:tcW w:w="1135" w:type="dxa"/>
            <w:vMerge/>
            <w:tcBorders>
              <w:top w:val="nil"/>
            </w:tcBorders>
            <w:vAlign w:val="center"/>
          </w:tcPr>
          <w:p w14:paraId="63B37454" w14:textId="77777777" w:rsidR="002503C7" w:rsidRPr="0042737F" w:rsidRDefault="002503C7" w:rsidP="002503C7">
            <w:pPr>
              <w:jc w:val="center"/>
              <w:rPr>
                <w:sz w:val="24"/>
                <w:szCs w:val="24"/>
              </w:rPr>
            </w:pPr>
          </w:p>
        </w:tc>
        <w:tc>
          <w:tcPr>
            <w:tcW w:w="6804" w:type="dxa"/>
            <w:vMerge/>
            <w:tcBorders>
              <w:top w:val="nil"/>
            </w:tcBorders>
            <w:vAlign w:val="center"/>
          </w:tcPr>
          <w:p w14:paraId="63B37455" w14:textId="77777777" w:rsidR="002503C7" w:rsidRPr="0042737F" w:rsidRDefault="002503C7" w:rsidP="002503C7">
            <w:pPr>
              <w:jc w:val="center"/>
              <w:rPr>
                <w:sz w:val="24"/>
                <w:szCs w:val="24"/>
              </w:rPr>
            </w:pPr>
          </w:p>
        </w:tc>
        <w:tc>
          <w:tcPr>
            <w:tcW w:w="1984" w:type="dxa"/>
            <w:vAlign w:val="center"/>
          </w:tcPr>
          <w:p w14:paraId="63B37456" w14:textId="77777777" w:rsidR="002503C7" w:rsidRPr="0042737F" w:rsidRDefault="002503C7" w:rsidP="002503C7">
            <w:pPr>
              <w:pStyle w:val="TableParagraph"/>
              <w:spacing w:line="315" w:lineRule="exact"/>
              <w:ind w:left="0"/>
              <w:rPr>
                <w:sz w:val="24"/>
                <w:szCs w:val="24"/>
              </w:rPr>
            </w:pPr>
            <w:r w:rsidRPr="0042737F">
              <w:rPr>
                <w:sz w:val="24"/>
                <w:szCs w:val="24"/>
              </w:rPr>
              <w:t>ОФО</w:t>
            </w:r>
          </w:p>
        </w:tc>
      </w:tr>
      <w:tr w:rsidR="002503C7" w14:paraId="63B3745B" w14:textId="77777777" w:rsidTr="00C73715">
        <w:trPr>
          <w:trHeight w:val="96"/>
        </w:trPr>
        <w:tc>
          <w:tcPr>
            <w:tcW w:w="1135" w:type="dxa"/>
            <w:vAlign w:val="center"/>
          </w:tcPr>
          <w:p w14:paraId="63B37458" w14:textId="77777777" w:rsidR="002503C7" w:rsidRPr="0042737F" w:rsidRDefault="002503C7" w:rsidP="002503C7">
            <w:pPr>
              <w:pStyle w:val="TableParagraph"/>
              <w:spacing w:line="315" w:lineRule="exact"/>
              <w:ind w:left="0"/>
              <w:rPr>
                <w:sz w:val="24"/>
                <w:szCs w:val="24"/>
              </w:rPr>
            </w:pPr>
          </w:p>
        </w:tc>
        <w:tc>
          <w:tcPr>
            <w:tcW w:w="6804" w:type="dxa"/>
          </w:tcPr>
          <w:p w14:paraId="63B37459" w14:textId="77777777" w:rsidR="002503C7" w:rsidRPr="00C73715" w:rsidRDefault="00341B16" w:rsidP="002503C7">
            <w:pPr>
              <w:pStyle w:val="TableParagraph"/>
              <w:ind w:left="0"/>
              <w:jc w:val="left"/>
              <w:rPr>
                <w:sz w:val="24"/>
              </w:rPr>
            </w:pPr>
            <w:r>
              <w:rPr>
                <w:sz w:val="24"/>
              </w:rPr>
              <w:t>Подготовиться к промежуточной аттестации</w:t>
            </w:r>
          </w:p>
        </w:tc>
        <w:tc>
          <w:tcPr>
            <w:tcW w:w="1984" w:type="dxa"/>
            <w:vAlign w:val="center"/>
          </w:tcPr>
          <w:p w14:paraId="63B3745A" w14:textId="77777777" w:rsidR="002503C7" w:rsidRPr="0042737F" w:rsidRDefault="00341B16" w:rsidP="002503C7">
            <w:pPr>
              <w:pStyle w:val="TableParagraph"/>
              <w:spacing w:line="315" w:lineRule="exact"/>
              <w:ind w:left="0"/>
              <w:rPr>
                <w:sz w:val="24"/>
                <w:szCs w:val="24"/>
              </w:rPr>
            </w:pPr>
            <w:r>
              <w:rPr>
                <w:sz w:val="24"/>
                <w:szCs w:val="24"/>
              </w:rPr>
              <w:t>4</w:t>
            </w:r>
          </w:p>
        </w:tc>
      </w:tr>
      <w:tr w:rsidR="00C73715" w14:paraId="63B3745E" w14:textId="77777777" w:rsidTr="008B734A">
        <w:trPr>
          <w:trHeight w:val="60"/>
        </w:trPr>
        <w:tc>
          <w:tcPr>
            <w:tcW w:w="7939" w:type="dxa"/>
            <w:gridSpan w:val="2"/>
            <w:vAlign w:val="center"/>
          </w:tcPr>
          <w:p w14:paraId="63B3745C" w14:textId="77777777" w:rsidR="00C73715" w:rsidRPr="0042737F" w:rsidRDefault="00C73715" w:rsidP="002503C7">
            <w:pPr>
              <w:pStyle w:val="TableParagraph"/>
              <w:ind w:left="0"/>
              <w:jc w:val="both"/>
              <w:rPr>
                <w:sz w:val="24"/>
                <w:szCs w:val="24"/>
              </w:rPr>
            </w:pPr>
            <w:r w:rsidRPr="0042737F">
              <w:rPr>
                <w:sz w:val="24"/>
                <w:szCs w:val="24"/>
              </w:rPr>
              <w:t>Всего</w:t>
            </w:r>
          </w:p>
        </w:tc>
        <w:tc>
          <w:tcPr>
            <w:tcW w:w="1984" w:type="dxa"/>
            <w:vAlign w:val="center"/>
          </w:tcPr>
          <w:p w14:paraId="63B3745D" w14:textId="77777777" w:rsidR="00C73715" w:rsidRPr="00BE45AC" w:rsidRDefault="00341B16" w:rsidP="002503C7">
            <w:pPr>
              <w:pStyle w:val="TableParagraph"/>
              <w:ind w:left="0"/>
              <w:rPr>
                <w:b/>
                <w:sz w:val="24"/>
                <w:szCs w:val="24"/>
              </w:rPr>
            </w:pPr>
            <w:r>
              <w:rPr>
                <w:b/>
                <w:sz w:val="24"/>
                <w:szCs w:val="24"/>
              </w:rPr>
              <w:t>4</w:t>
            </w:r>
          </w:p>
        </w:tc>
      </w:tr>
    </w:tbl>
    <w:p w14:paraId="63B3745F" w14:textId="77777777" w:rsidR="002503C7" w:rsidRPr="00C369BE" w:rsidRDefault="002503C7" w:rsidP="002503C7">
      <w:pPr>
        <w:rPr>
          <w:sz w:val="28"/>
          <w:szCs w:val="28"/>
        </w:rPr>
      </w:pPr>
    </w:p>
    <w:p w14:paraId="63B37460" w14:textId="77777777" w:rsidR="00C369BE" w:rsidRPr="00C369BE" w:rsidRDefault="00C369BE" w:rsidP="00C369BE">
      <w:pPr>
        <w:jc w:val="center"/>
        <w:rPr>
          <w:b/>
          <w:sz w:val="28"/>
          <w:szCs w:val="28"/>
          <w:lang w:val="en-US"/>
        </w:rPr>
      </w:pPr>
      <w:r w:rsidRPr="00C369BE">
        <w:rPr>
          <w:b/>
          <w:sz w:val="28"/>
          <w:szCs w:val="28"/>
        </w:rPr>
        <w:t>Практические</w:t>
      </w:r>
      <w:r w:rsidRPr="00C369BE">
        <w:rPr>
          <w:b/>
          <w:sz w:val="28"/>
          <w:szCs w:val="28"/>
          <w:lang w:val="en-US"/>
        </w:rPr>
        <w:t xml:space="preserve"> </w:t>
      </w:r>
      <w:r w:rsidRPr="00C369BE">
        <w:rPr>
          <w:b/>
          <w:sz w:val="28"/>
          <w:szCs w:val="28"/>
        </w:rPr>
        <w:t>задания</w:t>
      </w:r>
    </w:p>
    <w:p w14:paraId="63B37461" w14:textId="77777777" w:rsidR="00C369BE" w:rsidRPr="00C369BE" w:rsidRDefault="00C369BE" w:rsidP="00C369BE">
      <w:pPr>
        <w:jc w:val="center"/>
        <w:rPr>
          <w:sz w:val="28"/>
          <w:szCs w:val="28"/>
        </w:rPr>
      </w:pPr>
      <w:r w:rsidRPr="00C369BE">
        <w:rPr>
          <w:sz w:val="28"/>
          <w:szCs w:val="28"/>
        </w:rPr>
        <w:t>Тексты для</w:t>
      </w:r>
      <w:r w:rsidR="00C376CB">
        <w:rPr>
          <w:sz w:val="28"/>
          <w:szCs w:val="28"/>
        </w:rPr>
        <w:t xml:space="preserve"> чтения/</w:t>
      </w:r>
      <w:r w:rsidRPr="00C369BE">
        <w:rPr>
          <w:sz w:val="28"/>
          <w:szCs w:val="28"/>
        </w:rPr>
        <w:t>перевода</w:t>
      </w:r>
    </w:p>
    <w:p w14:paraId="63B37462" w14:textId="77777777" w:rsidR="00C369BE" w:rsidRPr="00C369BE" w:rsidRDefault="00C369BE" w:rsidP="00C369BE">
      <w:pPr>
        <w:ind w:firstLine="709"/>
        <w:jc w:val="both"/>
        <w:rPr>
          <w:sz w:val="28"/>
          <w:szCs w:val="28"/>
        </w:rPr>
      </w:pPr>
      <w:r w:rsidRPr="00C369BE">
        <w:rPr>
          <w:sz w:val="28"/>
          <w:szCs w:val="28"/>
        </w:rPr>
        <w:t xml:space="preserve">Текст № 1 (1500 </w:t>
      </w:r>
      <w:proofErr w:type="spellStart"/>
      <w:r w:rsidRPr="00C369BE">
        <w:rPr>
          <w:sz w:val="28"/>
          <w:szCs w:val="28"/>
        </w:rPr>
        <w:t>печ</w:t>
      </w:r>
      <w:proofErr w:type="spellEnd"/>
      <w:r w:rsidRPr="00C369BE">
        <w:rPr>
          <w:sz w:val="28"/>
          <w:szCs w:val="28"/>
        </w:rPr>
        <w:t xml:space="preserve">. знаков) </w:t>
      </w:r>
      <w:r w:rsidRPr="00C369BE">
        <w:rPr>
          <w:sz w:val="28"/>
          <w:szCs w:val="28"/>
          <w:lang w:val="en-US"/>
        </w:rPr>
        <w:t>Human</w:t>
      </w:r>
      <w:r w:rsidRPr="00C369BE">
        <w:rPr>
          <w:sz w:val="28"/>
          <w:szCs w:val="28"/>
        </w:rPr>
        <w:t xml:space="preserve"> </w:t>
      </w:r>
      <w:r w:rsidRPr="00C369BE">
        <w:rPr>
          <w:sz w:val="28"/>
          <w:szCs w:val="28"/>
          <w:lang w:val="en-US"/>
        </w:rPr>
        <w:t>Skeleton</w:t>
      </w:r>
    </w:p>
    <w:p w14:paraId="63B37463" w14:textId="77777777" w:rsidR="00C369BE" w:rsidRPr="00C369BE" w:rsidRDefault="00C369BE" w:rsidP="00C369BE">
      <w:pPr>
        <w:ind w:firstLine="709"/>
        <w:jc w:val="both"/>
        <w:rPr>
          <w:sz w:val="28"/>
          <w:szCs w:val="28"/>
          <w:lang w:val="en-US"/>
        </w:rPr>
      </w:pPr>
      <w:r w:rsidRPr="00C369BE">
        <w:rPr>
          <w:sz w:val="28"/>
          <w:szCs w:val="28"/>
          <w:lang w:val="en-US"/>
        </w:rPr>
        <w:t xml:space="preserve"> The human skeleton is made of individual or joined bones (such as the skull), supported and supplemented by a structure of ligaments, tendons, muscles, cartilage and other organs. </w:t>
      </w:r>
    </w:p>
    <w:p w14:paraId="63B37464" w14:textId="77777777" w:rsidR="00C369BE" w:rsidRPr="00C369BE" w:rsidRDefault="00C369BE" w:rsidP="00C369BE">
      <w:pPr>
        <w:ind w:firstLine="709"/>
        <w:jc w:val="both"/>
        <w:rPr>
          <w:sz w:val="28"/>
          <w:szCs w:val="28"/>
          <w:lang w:val="en-US"/>
        </w:rPr>
      </w:pPr>
      <w:r w:rsidRPr="00C369BE">
        <w:rPr>
          <w:sz w:val="28"/>
          <w:szCs w:val="28"/>
          <w:lang w:val="en-US"/>
        </w:rPr>
        <w:t xml:space="preserve">The skeleton is not unchanging; it changes composition over a lifespan. Early in gestation, a fetus has no hard skeleton; bones form gradually during nine months in the womb. At birth, all bones will have formed, but a newborn baby has more bones than an adult. On average, an adult human has 206 bones, but a baby is born with approximately 270 bones. The difference comes from a number of small bones that fuse together during growth, such as the sacrum and coccyx of the vertebral column. An infant is born with pockets of cartilage between particular bones to allow further </w:t>
      </w:r>
      <w:r w:rsidRPr="00C369BE">
        <w:rPr>
          <w:sz w:val="28"/>
          <w:szCs w:val="28"/>
          <w:lang w:val="en-US"/>
        </w:rPr>
        <w:lastRenderedPageBreak/>
        <w:t xml:space="preserve">growth. The sacrum consists of five bones which are separated at birth but fuse together into a solid structure in later years. Growing is usually completed between ages 12 and 14, at which point the bones have no pockets of cartilage left to allow more growth. </w:t>
      </w:r>
    </w:p>
    <w:p w14:paraId="63B37465" w14:textId="77777777" w:rsidR="00C369BE" w:rsidRPr="00C369BE" w:rsidRDefault="00C369BE" w:rsidP="00C369BE">
      <w:pPr>
        <w:ind w:firstLine="709"/>
        <w:jc w:val="both"/>
        <w:rPr>
          <w:sz w:val="28"/>
          <w:szCs w:val="28"/>
          <w:lang w:val="en-US"/>
        </w:rPr>
      </w:pPr>
      <w:r w:rsidRPr="00C369BE">
        <w:rPr>
          <w:sz w:val="28"/>
          <w:szCs w:val="28"/>
          <w:lang w:val="en-US"/>
        </w:rPr>
        <w:t xml:space="preserve">Not all bones are interconnected directly. There are 6 bones, the auditory ossicles in the middle ear that articulate only with each other. Another bone, the </w:t>
      </w:r>
      <w:proofErr w:type="spellStart"/>
      <w:r w:rsidRPr="00C369BE">
        <w:rPr>
          <w:sz w:val="28"/>
          <w:szCs w:val="28"/>
          <w:lang w:val="en-US"/>
        </w:rPr>
        <w:t>hyroid</w:t>
      </w:r>
      <w:proofErr w:type="spellEnd"/>
      <w:r w:rsidRPr="00C369BE">
        <w:rPr>
          <w:sz w:val="28"/>
          <w:szCs w:val="28"/>
          <w:lang w:val="en-US"/>
        </w:rPr>
        <w:t xml:space="preserve"> bone in the neck, does not touch any other bones in the body, and is supported by muscles and ligaments; it serves as the point of attachment for the tongue. The longest and heaviest bone in the body is the femur and the smallest is the stapes bone in the middle ear. In an adult, the skeleton comprises around 20% of the total body weight. </w:t>
      </w:r>
    </w:p>
    <w:p w14:paraId="63B37466" w14:textId="77777777" w:rsidR="00C369BE" w:rsidRPr="00C369BE" w:rsidRDefault="00C369BE" w:rsidP="00C369BE">
      <w:pPr>
        <w:ind w:firstLine="709"/>
        <w:jc w:val="both"/>
        <w:rPr>
          <w:sz w:val="28"/>
          <w:szCs w:val="28"/>
          <w:lang w:val="en-US"/>
        </w:rPr>
      </w:pPr>
      <w:r w:rsidRPr="00C369BE">
        <w:rPr>
          <w:sz w:val="28"/>
          <w:szCs w:val="28"/>
          <w:lang w:val="en-US"/>
        </w:rPr>
        <w:t xml:space="preserve">The most obvious function of bone is to support the body. It also the site of </w:t>
      </w:r>
      <w:proofErr w:type="spellStart"/>
      <w:r w:rsidRPr="00C369BE">
        <w:rPr>
          <w:sz w:val="28"/>
          <w:szCs w:val="28"/>
          <w:lang w:val="en-US"/>
        </w:rPr>
        <w:t>haematopoiesis</w:t>
      </w:r>
      <w:proofErr w:type="spellEnd"/>
      <w:r w:rsidRPr="00C369BE">
        <w:rPr>
          <w:sz w:val="28"/>
          <w:szCs w:val="28"/>
          <w:lang w:val="en-US"/>
        </w:rPr>
        <w:t>, the manufacture of blood cells, that takes place in bone marrow. It is also necessary for protection of vital organs. Movement in vertebrates is dependent on the skeletal muscles, which are attached to the skeleton by tendons.</w:t>
      </w:r>
    </w:p>
    <w:p w14:paraId="63B37467" w14:textId="77777777" w:rsidR="00C369BE" w:rsidRPr="00C369BE" w:rsidRDefault="00C369BE" w:rsidP="00C369BE">
      <w:pPr>
        <w:ind w:firstLine="709"/>
        <w:jc w:val="both"/>
        <w:rPr>
          <w:sz w:val="28"/>
          <w:szCs w:val="28"/>
          <w:lang w:val="en-US"/>
        </w:rPr>
      </w:pPr>
    </w:p>
    <w:p w14:paraId="63B37468"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2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Smooth muscle</w:t>
      </w:r>
    </w:p>
    <w:p w14:paraId="63B37469" w14:textId="77777777" w:rsidR="00C369BE" w:rsidRPr="00C369BE" w:rsidRDefault="00C369BE" w:rsidP="00C369BE">
      <w:pPr>
        <w:ind w:firstLine="709"/>
        <w:jc w:val="both"/>
        <w:rPr>
          <w:sz w:val="28"/>
          <w:szCs w:val="28"/>
          <w:lang w:val="en-US"/>
        </w:rPr>
      </w:pPr>
      <w:r w:rsidRPr="00C369BE">
        <w:rPr>
          <w:sz w:val="28"/>
          <w:szCs w:val="28"/>
          <w:lang w:val="en-US"/>
        </w:rPr>
        <w:t xml:space="preserve">Smooth muscle is a type of non-striated muscle, found within the "walls" of hollow organs; such as the bladder, the uterus, and the gastrointestinal tract, and also lines the lumen of the body, such as blood vessels. Smooth muscle is fundamentally different from skeletal muscle and cardiac muscle in terms of structure and function. </w:t>
      </w:r>
    </w:p>
    <w:p w14:paraId="63B3746A" w14:textId="77777777" w:rsidR="00C369BE" w:rsidRPr="00C369BE" w:rsidRDefault="00C369BE" w:rsidP="00C369BE">
      <w:pPr>
        <w:ind w:firstLine="709"/>
        <w:jc w:val="both"/>
        <w:rPr>
          <w:sz w:val="28"/>
          <w:szCs w:val="28"/>
          <w:lang w:val="en-US"/>
        </w:rPr>
      </w:pPr>
      <w:r w:rsidRPr="00C369BE">
        <w:rPr>
          <w:sz w:val="28"/>
          <w:szCs w:val="28"/>
          <w:lang w:val="en-US"/>
        </w:rPr>
        <w:t xml:space="preserve">Smooth muscle is spindle shaped, and like any muscle, can contract and relax. In order to do this it contains intracellular contractile proteins called actin and myosin. While the fibers are essentially the same in smooth muscle as they are in skeletal and cardiac muscle, the way they are arranged is different. As non-striated muscle, the actin and myosin is not arranged into distinct sarcomeres that form orderly bands throughout the muscle cell. The cells themselves are generally arranged in sheets or bundles and connected by gap junctions. In relaxed state, each cell is </w:t>
      </w:r>
      <w:proofErr w:type="spellStart"/>
      <w:r w:rsidRPr="00C369BE">
        <w:rPr>
          <w:sz w:val="28"/>
          <w:szCs w:val="28"/>
          <w:lang w:val="en-US"/>
        </w:rPr>
        <w:t>spindleshaped</w:t>
      </w:r>
      <w:proofErr w:type="spellEnd"/>
      <w:r w:rsidRPr="00C369BE">
        <w:rPr>
          <w:sz w:val="28"/>
          <w:szCs w:val="28"/>
          <w:lang w:val="en-US"/>
        </w:rPr>
        <w:t xml:space="preserve">, 25-50 µm long and 5 µm wide. </w:t>
      </w:r>
    </w:p>
    <w:p w14:paraId="63B3746B" w14:textId="77777777" w:rsidR="00C369BE" w:rsidRPr="00C369BE" w:rsidRDefault="00C369BE" w:rsidP="00C369BE">
      <w:pPr>
        <w:ind w:firstLine="709"/>
        <w:jc w:val="both"/>
        <w:rPr>
          <w:sz w:val="28"/>
          <w:szCs w:val="28"/>
          <w:lang w:val="en-US"/>
        </w:rPr>
      </w:pPr>
      <w:r w:rsidRPr="00C369BE">
        <w:rPr>
          <w:sz w:val="28"/>
          <w:szCs w:val="28"/>
          <w:lang w:val="en-US"/>
        </w:rPr>
        <w:t xml:space="preserve">The cells that compose smooth muscle have single nuclei. </w:t>
      </w:r>
    </w:p>
    <w:p w14:paraId="63B3746C" w14:textId="77777777" w:rsidR="00C369BE" w:rsidRPr="00C369BE" w:rsidRDefault="00C369BE" w:rsidP="00C369BE">
      <w:pPr>
        <w:ind w:firstLine="709"/>
        <w:jc w:val="both"/>
        <w:rPr>
          <w:sz w:val="28"/>
          <w:szCs w:val="28"/>
          <w:lang w:val="en-US"/>
        </w:rPr>
      </w:pPr>
      <w:r w:rsidRPr="00C369BE">
        <w:rPr>
          <w:sz w:val="28"/>
          <w:szCs w:val="28"/>
          <w:lang w:val="en-US"/>
        </w:rPr>
        <w:t xml:space="preserve">The contractile function of this muscle, to a large extent, determines function of the organ. For example, contractile function of vascular smooth muscle contributes to setting the level of blood pressure. Smooth muscle tissue serves to guide medium transport, such as blood, urine, sperm, bile by means of controlled contractions inducing peristaltic movements. </w:t>
      </w:r>
    </w:p>
    <w:p w14:paraId="63B3746D" w14:textId="77777777" w:rsidR="00C369BE" w:rsidRPr="00C369BE" w:rsidRDefault="00C369BE" w:rsidP="00C369BE">
      <w:pPr>
        <w:ind w:firstLine="709"/>
        <w:jc w:val="both"/>
        <w:rPr>
          <w:sz w:val="28"/>
          <w:szCs w:val="28"/>
          <w:lang w:val="en-US"/>
        </w:rPr>
      </w:pPr>
      <w:r w:rsidRPr="00C369BE">
        <w:rPr>
          <w:sz w:val="28"/>
          <w:szCs w:val="28"/>
          <w:lang w:val="en-US"/>
        </w:rPr>
        <w:t xml:space="preserve">Smooth muscle contraction is caused by the sliding of myosin and actin </w:t>
      </w:r>
      <w:proofErr w:type="spellStart"/>
      <w:r w:rsidRPr="00C369BE">
        <w:rPr>
          <w:sz w:val="28"/>
          <w:szCs w:val="28"/>
          <w:lang w:val="en-US"/>
        </w:rPr>
        <w:t>fibres</w:t>
      </w:r>
      <w:proofErr w:type="spellEnd"/>
      <w:r w:rsidRPr="00C369BE">
        <w:rPr>
          <w:sz w:val="28"/>
          <w:szCs w:val="28"/>
          <w:lang w:val="en-US"/>
        </w:rPr>
        <w:t xml:space="preserve"> over each other. It happens when heads on the myosin </w:t>
      </w:r>
      <w:proofErr w:type="spellStart"/>
      <w:r w:rsidRPr="00C369BE">
        <w:rPr>
          <w:sz w:val="28"/>
          <w:szCs w:val="28"/>
          <w:lang w:val="en-US"/>
        </w:rPr>
        <w:t>fibres</w:t>
      </w:r>
      <w:proofErr w:type="spellEnd"/>
      <w:r w:rsidRPr="00C369BE">
        <w:rPr>
          <w:sz w:val="28"/>
          <w:szCs w:val="28"/>
          <w:lang w:val="en-US"/>
        </w:rPr>
        <w:t xml:space="preserve"> form </w:t>
      </w:r>
      <w:proofErr w:type="spellStart"/>
      <w:r w:rsidRPr="00C369BE">
        <w:rPr>
          <w:sz w:val="28"/>
          <w:szCs w:val="28"/>
          <w:lang w:val="en-US"/>
        </w:rPr>
        <w:t>crossbridges</w:t>
      </w:r>
      <w:proofErr w:type="spellEnd"/>
      <w:r w:rsidRPr="00C369BE">
        <w:rPr>
          <w:sz w:val="28"/>
          <w:szCs w:val="28"/>
          <w:lang w:val="en-US"/>
        </w:rPr>
        <w:t xml:space="preserve"> with the actin </w:t>
      </w:r>
      <w:proofErr w:type="spellStart"/>
      <w:r w:rsidRPr="00C369BE">
        <w:rPr>
          <w:sz w:val="28"/>
          <w:szCs w:val="28"/>
          <w:lang w:val="en-US"/>
        </w:rPr>
        <w:t>fibre</w:t>
      </w:r>
      <w:proofErr w:type="spellEnd"/>
      <w:r w:rsidRPr="00C369BE">
        <w:rPr>
          <w:sz w:val="28"/>
          <w:szCs w:val="28"/>
          <w:lang w:val="en-US"/>
        </w:rPr>
        <w:t xml:space="preserve">. Smooth muscle cells can be stimulated to contract or relax in many different ways. They may be directly stimulated by the autonomic nervous system, but can also react on stimuli from </w:t>
      </w:r>
      <w:proofErr w:type="spellStart"/>
      <w:r w:rsidRPr="00C369BE">
        <w:rPr>
          <w:sz w:val="28"/>
          <w:szCs w:val="28"/>
          <w:lang w:val="en-US"/>
        </w:rPr>
        <w:t>neighbouring</w:t>
      </w:r>
      <w:proofErr w:type="spellEnd"/>
      <w:r w:rsidRPr="00C369BE">
        <w:rPr>
          <w:sz w:val="28"/>
          <w:szCs w:val="28"/>
          <w:lang w:val="en-US"/>
        </w:rPr>
        <w:t xml:space="preserve"> cells and on hormones within the medium that it carries.</w:t>
      </w:r>
    </w:p>
    <w:p w14:paraId="63B3746E" w14:textId="77777777" w:rsidR="00C369BE" w:rsidRPr="00C369BE" w:rsidRDefault="00C369BE" w:rsidP="00C369BE">
      <w:pPr>
        <w:ind w:firstLine="709"/>
        <w:jc w:val="both"/>
        <w:rPr>
          <w:sz w:val="28"/>
          <w:szCs w:val="28"/>
          <w:lang w:val="en-US"/>
        </w:rPr>
      </w:pPr>
    </w:p>
    <w:p w14:paraId="63B3746F"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3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The Cardiovascular System </w:t>
      </w:r>
    </w:p>
    <w:p w14:paraId="63B37470" w14:textId="77777777" w:rsidR="00C369BE" w:rsidRPr="00C369BE" w:rsidRDefault="00C369BE" w:rsidP="00C369BE">
      <w:pPr>
        <w:ind w:firstLine="709"/>
        <w:jc w:val="both"/>
        <w:rPr>
          <w:sz w:val="28"/>
          <w:szCs w:val="28"/>
          <w:lang w:val="en-US"/>
        </w:rPr>
      </w:pPr>
      <w:r w:rsidRPr="00C369BE">
        <w:rPr>
          <w:sz w:val="28"/>
          <w:szCs w:val="28"/>
          <w:lang w:val="en-US"/>
        </w:rPr>
        <w:t xml:space="preserve">The cardiovascular system is sometimes called the circulatory system. It consists of the heart, which is a muscular pumping device, and a closed system of </w:t>
      </w:r>
      <w:r w:rsidRPr="00C369BE">
        <w:rPr>
          <w:sz w:val="28"/>
          <w:szCs w:val="28"/>
          <w:lang w:val="en-US"/>
        </w:rPr>
        <w:lastRenderedPageBreak/>
        <w:t xml:space="preserve">vessels called arteries, veins, and capillaries. As the name implies, blood contained in the circulatory system is pumped by the heart around a closed circuit of vessels as it passes again and again through the various "circulations" of the body. The heart is enclosed by a sac known as the pericardium. There are three layers of tissues that form the heart wall. The outer layer of the heart wall is the epicardium, the middle layer is the myocardium, and the inner layer is the endocardium. The internal cavity of the heart is divided into four chambers: right atrium, right ventricle, left atrium, left ventricle. </w:t>
      </w:r>
    </w:p>
    <w:p w14:paraId="63B37471" w14:textId="77777777" w:rsidR="00C369BE" w:rsidRPr="00C369BE" w:rsidRDefault="00C369BE" w:rsidP="00C369BE">
      <w:pPr>
        <w:ind w:firstLine="709"/>
        <w:jc w:val="both"/>
        <w:rPr>
          <w:sz w:val="28"/>
          <w:szCs w:val="28"/>
          <w:lang w:val="en-US"/>
        </w:rPr>
      </w:pPr>
      <w:r w:rsidRPr="00C369BE">
        <w:rPr>
          <w:sz w:val="28"/>
          <w:szCs w:val="28"/>
          <w:lang w:val="en-US"/>
        </w:rPr>
        <w:t>The two atria are thin-walled chambers that receive blood from the veins. The two ventricles are thick-walled chambers that forcefully pump blood out of the heart. Differences in thickness of the heart chamber walls are due to variations in the amount of myocardium present, which reflects the amount of force each chamber is required to generate. The right atrium receives deoxygenated blood from systemic veins; the left atrium receives oxygenated blood from the pulmonary veins. Pumps need a set of valves to keep the fluid flowing in one direction and the heart is no exception. The heart has two types of valves that keep the blood flowing in the correct direction. The valves between the atria and ventricles are called atrioventricular valves (also called cuspid valves), while those at the bases of the large vessels leaving the ventricles are called semilunar valves. The right atrioventricular valve is the tricuspid valve. The left atrioventricular valve is the bicuspid, or mitral, valve.</w:t>
      </w:r>
    </w:p>
    <w:p w14:paraId="63B37472" w14:textId="77777777" w:rsidR="00C369BE" w:rsidRPr="00C369BE" w:rsidRDefault="00C369BE" w:rsidP="00C369BE">
      <w:pPr>
        <w:ind w:firstLine="709"/>
        <w:jc w:val="both"/>
        <w:rPr>
          <w:sz w:val="28"/>
          <w:szCs w:val="28"/>
          <w:lang w:val="en-US"/>
        </w:rPr>
      </w:pPr>
    </w:p>
    <w:p w14:paraId="63B37473"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4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The Respiratory System </w:t>
      </w:r>
    </w:p>
    <w:p w14:paraId="63B37474" w14:textId="77777777" w:rsidR="00C369BE" w:rsidRPr="00C369BE" w:rsidRDefault="00C369BE" w:rsidP="00C369BE">
      <w:pPr>
        <w:ind w:firstLine="709"/>
        <w:jc w:val="both"/>
        <w:rPr>
          <w:sz w:val="28"/>
          <w:szCs w:val="28"/>
          <w:lang w:val="en-US"/>
        </w:rPr>
      </w:pPr>
      <w:r w:rsidRPr="00C369BE">
        <w:rPr>
          <w:sz w:val="28"/>
          <w:szCs w:val="28"/>
          <w:lang w:val="en-US"/>
        </w:rPr>
        <w:t xml:space="preserve">The primary function of the respiratory system is to supply the blood with oxygen in order for the blood to deliver oxygen to all parts of the body. The respiratory system does this through breathing. When we breathe, we inhale oxygen and exhale carbon dioxide. This exchange of gases is the respiratory system's means of getting oxygen to the blood. </w:t>
      </w:r>
    </w:p>
    <w:p w14:paraId="63B37475" w14:textId="77777777" w:rsidR="00C369BE" w:rsidRPr="00C369BE" w:rsidRDefault="00C369BE" w:rsidP="00C369BE">
      <w:pPr>
        <w:ind w:firstLine="709"/>
        <w:jc w:val="both"/>
        <w:rPr>
          <w:sz w:val="28"/>
          <w:szCs w:val="28"/>
          <w:lang w:val="en-US"/>
        </w:rPr>
      </w:pPr>
      <w:r w:rsidRPr="00C369BE">
        <w:rPr>
          <w:sz w:val="28"/>
          <w:szCs w:val="28"/>
          <w:lang w:val="en-US"/>
        </w:rPr>
        <w:t xml:space="preserve">Respiration is achieved through the mouth, nose, trachea, lungs, and diaphragm. Oxygen enters the respiratory system through the mouth and the nose. In the nose the air is filtered, heated and moistened. The oxygen then passes through the larynx (where speech sounds are produced) and the trachea which is a tube that enters the chest cavity. In the chest cavity, the trachea splits into two smaller tubes called the bronchi. Each bronchus then divides again forming the bronchial tubes. The bronchial tubes lead directly into the lungs where they divide into many smaller tubes which connect to tiny sacs called alveoli. The average adult's lungs contain about 600 million of these spongy, air-filled sacs that are surrounded by capillaries. The inhaled oxygen passes into the alveoli and then diffuses through the capillaries into the arterial blood. Meanwhile, the waste-rich blood from the veins releases its carbon dioxide into the alveoli. The carbon dioxide follows the same path out of the lungs when you exhale. </w:t>
      </w:r>
    </w:p>
    <w:p w14:paraId="63B37476" w14:textId="77777777" w:rsidR="00C369BE" w:rsidRPr="00C369BE" w:rsidRDefault="00C369BE" w:rsidP="00C369BE">
      <w:pPr>
        <w:ind w:firstLine="709"/>
        <w:jc w:val="both"/>
        <w:rPr>
          <w:sz w:val="28"/>
          <w:szCs w:val="28"/>
          <w:lang w:val="en-US"/>
        </w:rPr>
      </w:pPr>
      <w:r w:rsidRPr="00C369BE">
        <w:rPr>
          <w:sz w:val="28"/>
          <w:szCs w:val="28"/>
          <w:lang w:val="en-US"/>
        </w:rPr>
        <w:t xml:space="preserve">The diaphragm is a sheet of muscles that lies across the bottom of the chest cavity. As the diaphragm contracts and relaxes, breathing takes place. When the diaphragm contracts, oxygen is pulled into the lungs. When the diaphragm relaxes, carbon dioxide is pumped out of the lungs. </w:t>
      </w:r>
    </w:p>
    <w:p w14:paraId="63B37477" w14:textId="77777777" w:rsidR="00C369BE" w:rsidRPr="00C369BE" w:rsidRDefault="00C369BE" w:rsidP="00C369BE">
      <w:pPr>
        <w:ind w:firstLine="709"/>
        <w:jc w:val="both"/>
        <w:rPr>
          <w:sz w:val="28"/>
          <w:szCs w:val="28"/>
          <w:lang w:val="en-US"/>
        </w:rPr>
      </w:pPr>
    </w:p>
    <w:p w14:paraId="63B37478" w14:textId="77777777" w:rsidR="00C369BE" w:rsidRPr="00C369BE" w:rsidRDefault="00C369BE" w:rsidP="00C369BE">
      <w:pPr>
        <w:ind w:firstLine="709"/>
        <w:jc w:val="both"/>
        <w:rPr>
          <w:sz w:val="28"/>
          <w:szCs w:val="28"/>
          <w:lang w:val="en-US"/>
        </w:rPr>
      </w:pPr>
      <w:r w:rsidRPr="00C369BE">
        <w:rPr>
          <w:sz w:val="28"/>
          <w:szCs w:val="28"/>
        </w:rPr>
        <w:lastRenderedPageBreak/>
        <w:t>Текст</w:t>
      </w:r>
      <w:r w:rsidRPr="00C369BE">
        <w:rPr>
          <w:sz w:val="28"/>
          <w:szCs w:val="28"/>
          <w:lang w:val="en-US"/>
        </w:rPr>
        <w:t xml:space="preserve"> № 5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Human abdomen </w:t>
      </w:r>
    </w:p>
    <w:p w14:paraId="63B37479" w14:textId="77777777" w:rsidR="00C369BE" w:rsidRPr="00C369BE" w:rsidRDefault="00C369BE" w:rsidP="00C369BE">
      <w:pPr>
        <w:ind w:firstLine="709"/>
        <w:jc w:val="both"/>
        <w:rPr>
          <w:sz w:val="28"/>
          <w:szCs w:val="28"/>
          <w:lang w:val="en-US"/>
        </w:rPr>
      </w:pPr>
      <w:r w:rsidRPr="00C369BE">
        <w:rPr>
          <w:sz w:val="28"/>
          <w:szCs w:val="28"/>
          <w:lang w:val="en-US"/>
        </w:rPr>
        <w:t xml:space="preserve">The human abdomen extends from the thorax to the pelvis. It comprises all the internal organs between the thoracic diaphragm to the pelvic brim. </w:t>
      </w:r>
    </w:p>
    <w:p w14:paraId="63B3747A" w14:textId="77777777" w:rsidR="00C369BE" w:rsidRPr="00C369BE" w:rsidRDefault="00C369BE" w:rsidP="00C369BE">
      <w:pPr>
        <w:ind w:firstLine="709"/>
        <w:jc w:val="both"/>
        <w:rPr>
          <w:sz w:val="28"/>
          <w:szCs w:val="28"/>
          <w:lang w:val="en-US"/>
        </w:rPr>
      </w:pPr>
      <w:r w:rsidRPr="00C369BE">
        <w:rPr>
          <w:sz w:val="28"/>
          <w:szCs w:val="28"/>
          <w:lang w:val="en-US"/>
        </w:rPr>
        <w:t xml:space="preserve">The anatomy of the human abdomen comprises most of the alimentary tract. This is the region where the food is digested and the nutrients are absorbed. The tract includes the esophagus, stomach, duodenum, jejunum, ileum, cecum, appendix, colon and rectum. The vital organs, other than those that are directly associated with digestion, include the liver, kidneys, spleen and pancreas. The wall of the abdominal cavity (the region above the pelvic inlet and below the thoracic diaphragm) is segmented by the posterior, lateral and anterior walls. </w:t>
      </w:r>
    </w:p>
    <w:p w14:paraId="63B3747B" w14:textId="77777777" w:rsidR="00C369BE" w:rsidRPr="00C369BE" w:rsidRDefault="00C369BE" w:rsidP="00C369BE">
      <w:pPr>
        <w:ind w:firstLine="709"/>
        <w:jc w:val="both"/>
        <w:rPr>
          <w:sz w:val="28"/>
          <w:szCs w:val="28"/>
          <w:lang w:val="en-US"/>
        </w:rPr>
      </w:pPr>
      <w:r w:rsidRPr="00C369BE">
        <w:rPr>
          <w:sz w:val="28"/>
          <w:szCs w:val="28"/>
          <w:lang w:val="en-US"/>
        </w:rPr>
        <w:t xml:space="preserve">The abdominal organs are all tubular in nature. The digestive tract comprises several organs that are connected and interdependent. They include the stomach, small intestine, colon and appendix. The liver, gallbladder and pancreas also aid digestion and are connected to the main digestive organs via ducts. The kidneys, spleen and adrenal glands are the other organs that are connected via blood vessels like the aorta and inferior vena cava. The anatomy of the human abdomen includes the urinary bladder, uterus, ovaries and fallopian tubes. These pelvic organs are covered by the same elastic peritoneum membrane that covers most of the abdominal organs. </w:t>
      </w:r>
    </w:p>
    <w:p w14:paraId="63B3747C" w14:textId="77777777" w:rsidR="00C369BE" w:rsidRPr="00C369BE" w:rsidRDefault="00C369BE" w:rsidP="00C369BE">
      <w:pPr>
        <w:ind w:firstLine="709"/>
        <w:jc w:val="both"/>
        <w:rPr>
          <w:sz w:val="28"/>
          <w:szCs w:val="28"/>
          <w:lang w:val="en-US"/>
        </w:rPr>
      </w:pPr>
      <w:r w:rsidRPr="00C369BE">
        <w:rPr>
          <w:sz w:val="28"/>
          <w:szCs w:val="28"/>
          <w:lang w:val="en-US"/>
        </w:rPr>
        <w:t>The abdominal cavity is a major body division of the vertebrate. The wall of the abdomen is a muscular structure. It is lined with or protected by fascia, skin and fat. The organs, muscles and systems that function within the cavity are studied as part of either the 'abdomen proper' or the upper region and the 'pelvis' or the lower region. The peritoneal cavity is distinctly separated from the pleural and pericardial cavities.</w:t>
      </w:r>
    </w:p>
    <w:p w14:paraId="63B3747D" w14:textId="77777777" w:rsidR="00C369BE" w:rsidRPr="00C369BE" w:rsidRDefault="00C369BE" w:rsidP="00C369BE">
      <w:pPr>
        <w:ind w:firstLine="709"/>
        <w:jc w:val="both"/>
        <w:rPr>
          <w:sz w:val="28"/>
          <w:szCs w:val="28"/>
          <w:lang w:val="en-US"/>
        </w:rPr>
      </w:pPr>
    </w:p>
    <w:p w14:paraId="63B3747E"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5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What is Pneumonia? </w:t>
      </w:r>
    </w:p>
    <w:p w14:paraId="63B3747F" w14:textId="77777777" w:rsidR="00C369BE" w:rsidRPr="00C369BE" w:rsidRDefault="00C369BE" w:rsidP="00C369BE">
      <w:pPr>
        <w:ind w:firstLine="709"/>
        <w:jc w:val="both"/>
        <w:rPr>
          <w:sz w:val="28"/>
          <w:szCs w:val="28"/>
          <w:lang w:val="en-US"/>
        </w:rPr>
      </w:pPr>
      <w:r w:rsidRPr="00C369BE">
        <w:rPr>
          <w:sz w:val="28"/>
          <w:szCs w:val="28"/>
          <w:lang w:val="en-US"/>
        </w:rPr>
        <w:t xml:space="preserve">Pneumonia is an infection of one or both lungs which is usually caused by bacteria, viruses, or fungi. </w:t>
      </w:r>
    </w:p>
    <w:p w14:paraId="63B37480" w14:textId="77777777" w:rsidR="00C369BE" w:rsidRPr="00C369BE" w:rsidRDefault="00C369BE" w:rsidP="00C369BE">
      <w:pPr>
        <w:ind w:firstLine="709"/>
        <w:jc w:val="both"/>
        <w:rPr>
          <w:sz w:val="28"/>
          <w:szCs w:val="28"/>
          <w:lang w:val="en-US"/>
        </w:rPr>
      </w:pPr>
      <w:r w:rsidRPr="00C369BE">
        <w:rPr>
          <w:sz w:val="28"/>
          <w:szCs w:val="28"/>
          <w:lang w:val="en-US"/>
        </w:rPr>
        <w:t xml:space="preserve">How do people "catch pneumonia"? </w:t>
      </w:r>
    </w:p>
    <w:p w14:paraId="63B37481" w14:textId="77777777" w:rsidR="00C369BE" w:rsidRPr="00C369BE" w:rsidRDefault="00C369BE" w:rsidP="00C369BE">
      <w:pPr>
        <w:ind w:firstLine="709"/>
        <w:jc w:val="both"/>
        <w:rPr>
          <w:sz w:val="28"/>
          <w:szCs w:val="28"/>
          <w:lang w:val="en-US"/>
        </w:rPr>
      </w:pPr>
      <w:r w:rsidRPr="00C369BE">
        <w:rPr>
          <w:sz w:val="28"/>
          <w:szCs w:val="28"/>
          <w:lang w:val="en-US"/>
        </w:rPr>
        <w:t xml:space="preserve">Some cases of pneumonia are contracted by breathing in small droplets that contain the organisms that can cause pneumonia. These droplets get into the air when a person infected with these germs coughs or sneezes. In other cases, pneumonia is caused when bacteria or viruses that are normally present in the mouth, throat, or nose inadvertently enter the lung. During sleep, it is quite common for people to aspirate secretions from the mouth, throat, or nose. Normally, the body's reflex response (coughing back up the secretions) and immune system will prevent the aspirated organisms from causing pneumonia. However, if a person is in a weakened condition from another illness, a severe pneumonia can develop. People with recent viral infections, lung disease, heart disease, and swallowing problems, as well as alcoholics, drug users, and those who have suffered a stroke or seizure are at higher risk for developing pneumonia than the general population. </w:t>
      </w:r>
    </w:p>
    <w:p w14:paraId="63B37482" w14:textId="77777777" w:rsidR="00C369BE" w:rsidRPr="00C369BE" w:rsidRDefault="00C369BE" w:rsidP="00C369BE">
      <w:pPr>
        <w:ind w:firstLine="709"/>
        <w:jc w:val="both"/>
        <w:rPr>
          <w:sz w:val="28"/>
          <w:szCs w:val="28"/>
          <w:lang w:val="en-US"/>
        </w:rPr>
      </w:pPr>
      <w:r w:rsidRPr="00C369BE">
        <w:rPr>
          <w:sz w:val="28"/>
          <w:szCs w:val="28"/>
          <w:lang w:val="en-US"/>
        </w:rPr>
        <w:t xml:space="preserve">Once organisms enter the lungs, they usually settle in the air sacs of the lung where they rapidly grow in number. This area of the lung then becomes filled with fluid and pus as the body attempts to fight off the infection. </w:t>
      </w:r>
    </w:p>
    <w:p w14:paraId="63B37483" w14:textId="77777777" w:rsidR="00C369BE" w:rsidRPr="00C369BE" w:rsidRDefault="00C369BE" w:rsidP="00C369BE">
      <w:pPr>
        <w:ind w:firstLine="709"/>
        <w:jc w:val="both"/>
        <w:rPr>
          <w:sz w:val="28"/>
          <w:szCs w:val="28"/>
          <w:lang w:val="en-US"/>
        </w:rPr>
      </w:pPr>
      <w:r w:rsidRPr="00C369BE">
        <w:rPr>
          <w:sz w:val="28"/>
          <w:szCs w:val="28"/>
          <w:lang w:val="en-US"/>
        </w:rPr>
        <w:lastRenderedPageBreak/>
        <w:t xml:space="preserve">What are pneumonia symptoms and signs? </w:t>
      </w:r>
    </w:p>
    <w:p w14:paraId="63B37484" w14:textId="77777777" w:rsidR="00C369BE" w:rsidRPr="00C369BE" w:rsidRDefault="00C369BE" w:rsidP="00C369BE">
      <w:pPr>
        <w:ind w:firstLine="709"/>
        <w:jc w:val="both"/>
        <w:rPr>
          <w:sz w:val="28"/>
          <w:szCs w:val="28"/>
          <w:lang w:val="en-US"/>
        </w:rPr>
      </w:pPr>
      <w:r w:rsidRPr="00C369BE">
        <w:rPr>
          <w:sz w:val="28"/>
          <w:szCs w:val="28"/>
          <w:lang w:val="en-US"/>
        </w:rPr>
        <w:t xml:space="preserve">Most people who develop pneumonia initially have symptoms of a cold which are then followed by a high fever (sometimes as high as 104 degrees Fahrenheit), shaking chills, and a cough with sputum production. The sputum is usually discolored and sometimes bloody. People with pneumonia may become short of breath. The only pain fibers in the lung are on the surface of the lung, in the area known as the </w:t>
      </w:r>
      <w:proofErr w:type="spellStart"/>
      <w:r w:rsidRPr="00C369BE">
        <w:rPr>
          <w:sz w:val="28"/>
          <w:szCs w:val="28"/>
          <w:lang w:val="en-US"/>
        </w:rPr>
        <w:t>pluera</w:t>
      </w:r>
      <w:proofErr w:type="spellEnd"/>
      <w:r w:rsidRPr="00C369BE">
        <w:rPr>
          <w:sz w:val="28"/>
          <w:szCs w:val="28"/>
          <w:lang w:val="en-US"/>
        </w:rPr>
        <w:t>.</w:t>
      </w:r>
    </w:p>
    <w:p w14:paraId="63B37485" w14:textId="77777777" w:rsidR="00C369BE" w:rsidRPr="00C369BE" w:rsidRDefault="00C369BE" w:rsidP="00C369BE">
      <w:pPr>
        <w:ind w:firstLine="709"/>
        <w:jc w:val="both"/>
        <w:rPr>
          <w:sz w:val="28"/>
          <w:szCs w:val="28"/>
          <w:lang w:val="en-US"/>
        </w:rPr>
      </w:pPr>
    </w:p>
    <w:p w14:paraId="63B37486"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№6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Systemic Hypertension </w:t>
      </w:r>
    </w:p>
    <w:p w14:paraId="63B37487" w14:textId="77777777" w:rsidR="00C369BE" w:rsidRPr="00C369BE" w:rsidRDefault="00C369BE" w:rsidP="00C369BE">
      <w:pPr>
        <w:ind w:firstLine="709"/>
        <w:jc w:val="both"/>
        <w:rPr>
          <w:sz w:val="28"/>
          <w:szCs w:val="28"/>
          <w:lang w:val="en-US"/>
        </w:rPr>
      </w:pPr>
      <w:r w:rsidRPr="00C369BE">
        <w:rPr>
          <w:sz w:val="28"/>
          <w:szCs w:val="28"/>
          <w:lang w:val="en-US"/>
        </w:rPr>
        <w:t>Hypertension is defined arbitrarily at levels above generally accepted “</w:t>
      </w:r>
      <w:proofErr w:type="spellStart"/>
      <w:r w:rsidRPr="00C369BE">
        <w:rPr>
          <w:sz w:val="28"/>
          <w:szCs w:val="28"/>
          <w:lang w:val="en-US"/>
        </w:rPr>
        <w:t>normals</w:t>
      </w:r>
      <w:proofErr w:type="spellEnd"/>
      <w:r w:rsidRPr="00C369BE">
        <w:rPr>
          <w:sz w:val="28"/>
          <w:szCs w:val="28"/>
          <w:lang w:val="en-US"/>
        </w:rPr>
        <w:t xml:space="preserve">”, for example 140/90 at the age of 20, 160/95 at the age of 50. According to these criteria, about 15% of the population can be regarded as hypertensive. However, the morbidity and mortality risks rise continuously across the range of pressures, although more steeply at higher pressures. </w:t>
      </w:r>
    </w:p>
    <w:p w14:paraId="63B37488" w14:textId="77777777" w:rsidR="00C369BE" w:rsidRPr="00C369BE" w:rsidRDefault="00C369BE" w:rsidP="00C369BE">
      <w:pPr>
        <w:ind w:firstLine="709"/>
        <w:jc w:val="both"/>
        <w:rPr>
          <w:sz w:val="28"/>
          <w:szCs w:val="28"/>
          <w:lang w:val="en-US"/>
        </w:rPr>
      </w:pPr>
      <w:r w:rsidRPr="00C369BE">
        <w:rPr>
          <w:sz w:val="28"/>
          <w:szCs w:val="28"/>
          <w:lang w:val="en-US"/>
        </w:rPr>
        <w:t xml:space="preserve">The risks associated with a particular blood pressure are dependent upon the combination of risk factors in the specific individual. These include the risks associated with age (risk increases with age), gender (males more than females), ethnic origin (blacks more than whites), diet (high salt), smoking and concomitant disease (e. g. coronary artery disease). </w:t>
      </w:r>
    </w:p>
    <w:p w14:paraId="63B37489" w14:textId="77777777" w:rsidR="00C369BE" w:rsidRPr="00C369BE" w:rsidRDefault="00C369BE" w:rsidP="00C369BE">
      <w:pPr>
        <w:ind w:firstLine="709"/>
        <w:jc w:val="both"/>
        <w:rPr>
          <w:sz w:val="28"/>
          <w:szCs w:val="28"/>
          <w:lang w:val="en-US"/>
        </w:rPr>
      </w:pPr>
      <w:r w:rsidRPr="00C369BE">
        <w:rPr>
          <w:sz w:val="28"/>
          <w:szCs w:val="28"/>
          <w:lang w:val="en-US"/>
        </w:rPr>
        <w:t xml:space="preserve">Exercise, anxiety, discomfort and unfamiliar surroundings can all lead to a transient rise in blood pressure, and measurements should be repeated when the patient is resting and relaxed until consistent readings are obtained (ideally on 3 separate occasions). Patients who have an isolated recording of high blood pressure, which subsequently settles, may nevertheless be at increased risk and should be kept under review. </w:t>
      </w:r>
    </w:p>
    <w:p w14:paraId="63B3748A" w14:textId="77777777" w:rsidR="00C369BE" w:rsidRPr="00C369BE" w:rsidRDefault="00C369BE" w:rsidP="00C369BE">
      <w:pPr>
        <w:ind w:firstLine="709"/>
        <w:jc w:val="both"/>
        <w:rPr>
          <w:sz w:val="28"/>
          <w:szCs w:val="28"/>
          <w:lang w:val="en-US"/>
        </w:rPr>
      </w:pPr>
      <w:r w:rsidRPr="00C369BE">
        <w:rPr>
          <w:sz w:val="28"/>
          <w:szCs w:val="28"/>
          <w:lang w:val="en-US"/>
        </w:rPr>
        <w:t xml:space="preserve">In more than 95% of cases a specific underlying cause of hypertension is not found. Such patients are said to have essential hypertension. In 70% of those with essential hypertension another member of the family is affected and inheritance is thought to be multifactorial. Essential hypertension is especially frequent in some ethnic groups, particularly American Blacks and Japanese, and is commoner in countries where there is a high salt intake. </w:t>
      </w:r>
    </w:p>
    <w:p w14:paraId="63B3748B" w14:textId="77777777" w:rsidR="00C369BE" w:rsidRPr="00C369BE" w:rsidRDefault="00C369BE" w:rsidP="00C369BE">
      <w:pPr>
        <w:ind w:firstLine="709"/>
        <w:jc w:val="both"/>
        <w:rPr>
          <w:sz w:val="28"/>
          <w:szCs w:val="28"/>
          <w:lang w:val="en-US"/>
        </w:rPr>
      </w:pPr>
      <w:r w:rsidRPr="00C369BE">
        <w:rPr>
          <w:sz w:val="28"/>
          <w:szCs w:val="28"/>
          <w:lang w:val="en-US"/>
        </w:rPr>
        <w:t>The pathogenesis of essential hypertension is not clearly understood. However, it is known that the underlying defect is an increase in peripheral vascular resistance.</w:t>
      </w:r>
    </w:p>
    <w:p w14:paraId="63B3748C" w14:textId="77777777" w:rsidR="00C369BE" w:rsidRPr="00C369BE" w:rsidRDefault="00C369BE" w:rsidP="00C369BE">
      <w:pPr>
        <w:ind w:firstLine="709"/>
        <w:jc w:val="both"/>
        <w:rPr>
          <w:sz w:val="28"/>
          <w:szCs w:val="28"/>
          <w:lang w:val="en-US"/>
        </w:rPr>
      </w:pPr>
    </w:p>
    <w:p w14:paraId="63B3748D"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№7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Myocardial infarction </w:t>
      </w:r>
    </w:p>
    <w:p w14:paraId="63B3748E" w14:textId="77777777" w:rsidR="00C369BE" w:rsidRPr="00C369BE" w:rsidRDefault="00C369BE" w:rsidP="00C369BE">
      <w:pPr>
        <w:ind w:firstLine="709"/>
        <w:jc w:val="both"/>
        <w:rPr>
          <w:sz w:val="28"/>
          <w:szCs w:val="28"/>
          <w:lang w:val="en-US"/>
        </w:rPr>
      </w:pPr>
      <w:r w:rsidRPr="00C369BE">
        <w:rPr>
          <w:sz w:val="28"/>
          <w:szCs w:val="28"/>
          <w:lang w:val="en-US"/>
        </w:rPr>
        <w:t xml:space="preserve">Myocardial infarction (MI) or acute myocardial infarction (AMI), commonly known as a heart attack, is the interruption of blood supply to a part of the heart, causing heart cells to die. This is most commonly due to occlusion of a coronary artery following the rupture of a vulnerable atherosclerotic plaque, which is an unstable collection of lipids and white blood cells in the wall of an artery. The resulting ischemia and oxygen shortage, if left untreated for a sufficient period of time, can cause damage or death of heart muscle tissue (myocardium). </w:t>
      </w:r>
    </w:p>
    <w:p w14:paraId="63B3748F" w14:textId="77777777" w:rsidR="00C369BE" w:rsidRPr="00C369BE" w:rsidRDefault="00C369BE" w:rsidP="00C369BE">
      <w:pPr>
        <w:ind w:firstLine="709"/>
        <w:jc w:val="both"/>
        <w:rPr>
          <w:sz w:val="28"/>
          <w:szCs w:val="28"/>
          <w:lang w:val="en-US"/>
        </w:rPr>
      </w:pPr>
      <w:r w:rsidRPr="00C369BE">
        <w:rPr>
          <w:sz w:val="28"/>
          <w:szCs w:val="28"/>
          <w:lang w:val="en-US"/>
        </w:rPr>
        <w:t xml:space="preserve">Classical symptoms of acute myocardial infarction include sudden chest pain (typically radiating to the left arm or left side of the neck), shortness of breath, nausea, vomiting, palpitations, sweating, and anxiety. Women may experience fewer typical symptoms than men, most commonly shortness of breath, weakness, a feeling of </w:t>
      </w:r>
      <w:r w:rsidRPr="00C369BE">
        <w:rPr>
          <w:sz w:val="28"/>
          <w:szCs w:val="28"/>
          <w:lang w:val="en-US"/>
        </w:rPr>
        <w:lastRenderedPageBreak/>
        <w:t xml:space="preserve">indigestion, and fatigue. Approximately one quarter of all myocardial infarctions are "silent", without chest pain or other symptoms. </w:t>
      </w:r>
    </w:p>
    <w:p w14:paraId="63B37490" w14:textId="77777777" w:rsidR="00C369BE" w:rsidRPr="00C369BE" w:rsidRDefault="00C369BE" w:rsidP="00C369BE">
      <w:pPr>
        <w:ind w:firstLine="709"/>
        <w:jc w:val="both"/>
        <w:rPr>
          <w:sz w:val="28"/>
          <w:szCs w:val="28"/>
          <w:lang w:val="en-US"/>
        </w:rPr>
      </w:pPr>
      <w:r w:rsidRPr="00C369BE">
        <w:rPr>
          <w:sz w:val="28"/>
          <w:szCs w:val="28"/>
          <w:lang w:val="en-US"/>
        </w:rPr>
        <w:t xml:space="preserve">Among the diagnostic tests available to detect heart muscle damage are an electrocardiogram (ECG), echocardiography, and various blood tests. The most often used markers are the creatine kinase-MB (CK-MB) fraction and the troponin levels. Immediate treatment for suspected acute myocardial infarction includes oxygen, aspirin, and sublingual nitroglycerin. </w:t>
      </w:r>
    </w:p>
    <w:p w14:paraId="63B37491" w14:textId="77777777" w:rsidR="00C369BE" w:rsidRPr="00C369BE" w:rsidRDefault="00C369BE" w:rsidP="00C369BE">
      <w:pPr>
        <w:ind w:firstLine="709"/>
        <w:jc w:val="both"/>
        <w:rPr>
          <w:sz w:val="28"/>
          <w:szCs w:val="28"/>
          <w:lang w:val="en-US"/>
        </w:rPr>
      </w:pPr>
      <w:r w:rsidRPr="00C369BE">
        <w:rPr>
          <w:sz w:val="28"/>
          <w:szCs w:val="28"/>
          <w:lang w:val="en-US"/>
        </w:rPr>
        <w:t>Most cases of STEMI (ST elevation MI) are treated with thrombolysis or percutaneous coronary intervention (PCI). NSTEMI (non-ST elevation MI) should be managed with medication, although PCI is often performed during hospital admission. In people who have multiple blockages and who are relatively stable, or in a few emergency cases, bypass surgery may be an option.</w:t>
      </w:r>
    </w:p>
    <w:p w14:paraId="63B37492" w14:textId="77777777" w:rsidR="00C369BE" w:rsidRPr="00C369BE" w:rsidRDefault="00C369BE" w:rsidP="00C369BE">
      <w:pPr>
        <w:ind w:firstLine="709"/>
        <w:jc w:val="both"/>
        <w:rPr>
          <w:sz w:val="28"/>
          <w:szCs w:val="28"/>
          <w:lang w:val="en-US"/>
        </w:rPr>
      </w:pPr>
    </w:p>
    <w:p w14:paraId="63B37493"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8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Peptic ulcer </w:t>
      </w:r>
    </w:p>
    <w:p w14:paraId="63B37494" w14:textId="77777777" w:rsidR="00C369BE" w:rsidRPr="00C369BE" w:rsidRDefault="00C369BE" w:rsidP="00C369BE">
      <w:pPr>
        <w:ind w:firstLine="709"/>
        <w:jc w:val="both"/>
        <w:rPr>
          <w:sz w:val="28"/>
          <w:szCs w:val="28"/>
          <w:lang w:val="en-US"/>
        </w:rPr>
      </w:pPr>
      <w:r w:rsidRPr="00C369BE">
        <w:rPr>
          <w:sz w:val="28"/>
          <w:szCs w:val="28"/>
          <w:lang w:val="en-US"/>
        </w:rPr>
        <w:t xml:space="preserve">A peptic ulcer, is the most common ulcer of an area of the gastrointestinal tract that is usually acidic and thus extremely painful. It is defined as mucosal erosions equal to or greater than 0.5 cm. As many as 70–90% of such ulcers are associated with Helicobacter pylori, a spiral-shaped bacterium that lives in the acidic environment of the stomach; however, only 40% of those cases go to a doctor. Ulcers can also be caused or worsened by drugs such as aspirin, ibuprofen, and other NSAIDs. </w:t>
      </w:r>
    </w:p>
    <w:p w14:paraId="63B37495" w14:textId="77777777" w:rsidR="00C369BE" w:rsidRPr="00C369BE" w:rsidRDefault="00C369BE" w:rsidP="00C369BE">
      <w:pPr>
        <w:ind w:firstLine="709"/>
        <w:jc w:val="both"/>
        <w:rPr>
          <w:sz w:val="28"/>
          <w:szCs w:val="28"/>
          <w:lang w:val="en-US"/>
        </w:rPr>
      </w:pPr>
      <w:r w:rsidRPr="00C369BE">
        <w:rPr>
          <w:sz w:val="28"/>
          <w:szCs w:val="28"/>
          <w:lang w:val="en-US"/>
        </w:rPr>
        <w:t xml:space="preserve">Four times as many peptic ulcers arise in the duodenum—the first part of the small intestine, just after the stomach—as in the stomach itself. About 4% of gastric ulcers are caused by a malignant tumor, so multiple biopsies are needed to exclude cancer. Duodenal ulcers are generally benign. </w:t>
      </w:r>
    </w:p>
    <w:p w14:paraId="63B37496" w14:textId="77777777" w:rsidR="00C369BE" w:rsidRPr="00C369BE" w:rsidRDefault="00C369BE" w:rsidP="00C369BE">
      <w:pPr>
        <w:ind w:firstLine="709"/>
        <w:jc w:val="both"/>
        <w:rPr>
          <w:sz w:val="28"/>
          <w:szCs w:val="28"/>
          <w:lang w:val="en-US"/>
        </w:rPr>
      </w:pPr>
      <w:r w:rsidRPr="00C369BE">
        <w:rPr>
          <w:sz w:val="28"/>
          <w:szCs w:val="28"/>
          <w:lang w:val="en-US"/>
        </w:rPr>
        <w:t xml:space="preserve">A history of heartburn, gastroesophageal reflux disease and use of certain forms of medication can raise the suspicion for peptic ulcer. Medicines associated with peptic ulcer include NSAID (non-steroid anti-inflammatory drugs) that inhibit cyclooxygenase, and most glucocorticoids. </w:t>
      </w:r>
    </w:p>
    <w:p w14:paraId="63B37497" w14:textId="77777777" w:rsidR="00C369BE" w:rsidRPr="00C369BE" w:rsidRDefault="00C369BE" w:rsidP="00C369BE">
      <w:pPr>
        <w:ind w:firstLine="709"/>
        <w:jc w:val="both"/>
        <w:rPr>
          <w:sz w:val="28"/>
          <w:szCs w:val="28"/>
          <w:lang w:val="en-US"/>
        </w:rPr>
      </w:pPr>
      <w:r w:rsidRPr="00C369BE">
        <w:rPr>
          <w:sz w:val="28"/>
          <w:szCs w:val="28"/>
          <w:lang w:val="en-US"/>
        </w:rPr>
        <w:t xml:space="preserve">The symptoms of peptic ulcers may vary with the location of the ulcer and the patient's age. Furthermore, typical ulcers tend to heal and recur and as a result the pain may occur for few days and weeks and then wane or disappear. Usually, children and the elderly do not develop any symptoms unless complications have arisen. </w:t>
      </w:r>
    </w:p>
    <w:p w14:paraId="63B37498" w14:textId="77777777" w:rsidR="00C369BE" w:rsidRPr="00C369BE" w:rsidRDefault="00C369BE" w:rsidP="00C369BE">
      <w:pPr>
        <w:ind w:firstLine="709"/>
        <w:jc w:val="both"/>
        <w:rPr>
          <w:sz w:val="28"/>
          <w:szCs w:val="28"/>
          <w:lang w:val="en-US"/>
        </w:rPr>
      </w:pPr>
      <w:r w:rsidRPr="00C369BE">
        <w:rPr>
          <w:sz w:val="28"/>
          <w:szCs w:val="28"/>
          <w:lang w:val="en-US"/>
        </w:rPr>
        <w:t>Burning or gnawing feeling in the stomach area lasting between 30 minutes and 3 hours commonly accompanies ulcers. This pain can be misinterpreted as hunger, indigestion or heartburn. Pain is usually caused by the ulcer but it may be aggravated by the stomach acid when it comes into contact with the ulcerated area. However, peptic ulcer disease symptoms may be different for every sufferer.</w:t>
      </w:r>
    </w:p>
    <w:p w14:paraId="63B37499" w14:textId="77777777" w:rsidR="00C369BE" w:rsidRPr="00C369BE" w:rsidRDefault="00C369BE" w:rsidP="00C369BE">
      <w:pPr>
        <w:ind w:firstLine="709"/>
        <w:jc w:val="both"/>
        <w:rPr>
          <w:sz w:val="28"/>
          <w:szCs w:val="28"/>
          <w:lang w:val="en-US"/>
        </w:rPr>
      </w:pPr>
    </w:p>
    <w:p w14:paraId="63B3749A"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9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Jaundice </w:t>
      </w:r>
    </w:p>
    <w:p w14:paraId="63B3749B" w14:textId="77777777" w:rsidR="00C369BE" w:rsidRPr="00C369BE" w:rsidRDefault="00C369BE" w:rsidP="00C369BE">
      <w:pPr>
        <w:ind w:firstLine="709"/>
        <w:jc w:val="both"/>
        <w:rPr>
          <w:sz w:val="28"/>
          <w:szCs w:val="28"/>
          <w:lang w:val="en-US"/>
        </w:rPr>
      </w:pPr>
      <w:r w:rsidRPr="00C369BE">
        <w:rPr>
          <w:sz w:val="28"/>
          <w:szCs w:val="28"/>
          <w:lang w:val="en-US"/>
        </w:rPr>
        <w:t xml:space="preserve">Jaundice is a yellowish pigmentation of the skin, the conjunctival membranes over the sclerae, and other mucous membranes caused by hyperbilirubinemia (increased levels of bilirubin in the blood). This hyperbilirubinemia subsequently causes increased levels of bilirubin in the extracellular fluid. Concentration of bilirubin in blood plasma does not normally exceed 1 mg/dL (&gt;17µmol/L). A </w:t>
      </w:r>
      <w:r w:rsidRPr="00C369BE">
        <w:rPr>
          <w:sz w:val="28"/>
          <w:szCs w:val="28"/>
          <w:lang w:val="en-US"/>
        </w:rPr>
        <w:lastRenderedPageBreak/>
        <w:t xml:space="preserve">concentration higher than 1.8 mg/dL (&gt;30µmol/L) leads to jaundice. The term jaundice comes from the French word jaune, meaning yellow. </w:t>
      </w:r>
    </w:p>
    <w:p w14:paraId="63B3749C" w14:textId="77777777" w:rsidR="00C369BE" w:rsidRPr="00C369BE" w:rsidRDefault="00C369BE" w:rsidP="00C369BE">
      <w:pPr>
        <w:ind w:firstLine="709"/>
        <w:jc w:val="both"/>
        <w:rPr>
          <w:sz w:val="28"/>
          <w:szCs w:val="28"/>
          <w:lang w:val="en-US"/>
        </w:rPr>
      </w:pPr>
      <w:r w:rsidRPr="00C369BE">
        <w:rPr>
          <w:sz w:val="28"/>
          <w:szCs w:val="28"/>
          <w:lang w:val="en-US"/>
        </w:rPr>
        <w:t xml:space="preserve">Jaundice is often seen in liver disease such as hepatitis or liver cancer. It may also indicate leptospirosis or obstruction of the biliary tract, for example by gallstones or pancreatic cancer, or less commonly be congenital in origin. </w:t>
      </w:r>
    </w:p>
    <w:p w14:paraId="63B3749D" w14:textId="77777777" w:rsidR="00C369BE" w:rsidRPr="00C369BE" w:rsidRDefault="00C369BE" w:rsidP="00C369BE">
      <w:pPr>
        <w:ind w:firstLine="709"/>
        <w:jc w:val="both"/>
        <w:rPr>
          <w:sz w:val="28"/>
          <w:szCs w:val="28"/>
          <w:lang w:val="en-US"/>
        </w:rPr>
      </w:pPr>
      <w:r w:rsidRPr="00C369BE">
        <w:rPr>
          <w:sz w:val="28"/>
          <w:szCs w:val="28"/>
          <w:lang w:val="en-US"/>
        </w:rPr>
        <w:t xml:space="preserve">Yellow discoloration of the skin, especially on the palms and the soles, but not of the sclera and mucous membranes is due to carotenemia-a harmless condition important to differentiate from jaundice. </w:t>
      </w:r>
    </w:p>
    <w:p w14:paraId="63B3749E" w14:textId="77777777" w:rsidR="00C369BE" w:rsidRPr="00C369BE" w:rsidRDefault="00C369BE" w:rsidP="00C369BE">
      <w:pPr>
        <w:ind w:firstLine="709"/>
        <w:jc w:val="both"/>
        <w:rPr>
          <w:sz w:val="28"/>
          <w:szCs w:val="28"/>
          <w:lang w:val="en-US"/>
        </w:rPr>
      </w:pPr>
      <w:r w:rsidRPr="00C369BE">
        <w:rPr>
          <w:sz w:val="28"/>
          <w:szCs w:val="28"/>
          <w:lang w:val="en-US"/>
        </w:rPr>
        <w:t xml:space="preserve">The conjunctiva of the eye are one of the first tissues to change color as bilirubin levels rise in jaundice. However, the sclera themselves are not "icteric" (stained with bile pigment) but rather the conjunctival membranes that overlie them. The yellowing of the "white of the eye" is thus more properly termed conjunctival icterus. The term "icterus" itself is sometimes incorrectly used to refer to jaundice that is noted in the sclera of the eyes, however its more common and more correct meaning is entirely synonymous with jaundice. </w:t>
      </w:r>
    </w:p>
    <w:p w14:paraId="63B3749F" w14:textId="77777777" w:rsidR="00C369BE" w:rsidRPr="00C369BE" w:rsidRDefault="00C369BE" w:rsidP="00C369BE">
      <w:pPr>
        <w:ind w:firstLine="709"/>
        <w:jc w:val="both"/>
        <w:rPr>
          <w:sz w:val="28"/>
          <w:szCs w:val="28"/>
          <w:lang w:val="en-US"/>
        </w:rPr>
      </w:pPr>
      <w:r w:rsidRPr="00C369BE">
        <w:rPr>
          <w:sz w:val="28"/>
          <w:szCs w:val="28"/>
          <w:lang w:val="en-US"/>
        </w:rPr>
        <w:t>When a pathological process interferes with the normal functioning of the metabolism and excretion of bilirubin just described, jaundice may be the result. Jaundice is classified into three categories, depending on which part of the physiological mechanism the pathology affects.</w:t>
      </w:r>
    </w:p>
    <w:p w14:paraId="63B374A0" w14:textId="77777777" w:rsidR="00C369BE" w:rsidRPr="00C369BE" w:rsidRDefault="00C369BE" w:rsidP="00C369BE">
      <w:pPr>
        <w:ind w:firstLine="709"/>
        <w:jc w:val="both"/>
        <w:rPr>
          <w:sz w:val="28"/>
          <w:szCs w:val="28"/>
          <w:lang w:val="en-US"/>
        </w:rPr>
      </w:pPr>
    </w:p>
    <w:p w14:paraId="63B374A1"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10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Tetanus </w:t>
      </w:r>
    </w:p>
    <w:p w14:paraId="63B374A2" w14:textId="77777777" w:rsidR="00C369BE" w:rsidRPr="00C369BE" w:rsidRDefault="00C369BE" w:rsidP="00C369BE">
      <w:pPr>
        <w:ind w:firstLine="709"/>
        <w:jc w:val="both"/>
        <w:rPr>
          <w:sz w:val="28"/>
          <w:szCs w:val="28"/>
          <w:lang w:val="en-US"/>
        </w:rPr>
      </w:pPr>
      <w:r w:rsidRPr="00C369BE">
        <w:rPr>
          <w:sz w:val="28"/>
          <w:szCs w:val="28"/>
          <w:lang w:val="en-US"/>
        </w:rPr>
        <w:t xml:space="preserve">Tetanus is a medical condition characterized by a prolonged contraction of skeletal muscle fibers. The primary symptoms are caused by tetanospasmin. Infection generally occurs through wound contamination and often involves a cut or deep puncture wound. As the infection progresses, muscle spasms develop in the jaw and elsewhere in the body. </w:t>
      </w:r>
    </w:p>
    <w:p w14:paraId="63B374A3" w14:textId="77777777" w:rsidR="00C369BE" w:rsidRPr="00C369BE" w:rsidRDefault="00C369BE" w:rsidP="00C369BE">
      <w:pPr>
        <w:ind w:firstLine="709"/>
        <w:jc w:val="both"/>
        <w:rPr>
          <w:sz w:val="28"/>
          <w:szCs w:val="28"/>
          <w:lang w:val="en-US"/>
        </w:rPr>
      </w:pPr>
      <w:r w:rsidRPr="00C369BE">
        <w:rPr>
          <w:sz w:val="28"/>
          <w:szCs w:val="28"/>
          <w:lang w:val="en-US"/>
        </w:rPr>
        <w:t xml:space="preserve">Tetanus often begins with mild spasms in the jaw muscles. The spasms can also affect the chest, neck, back, and abdominal muscles. Sometimes the spasms affect muscles that help with breathing, which can lead to breathing problems. Prolonged muscular action causes sudden, powerful, and painful contractions of muscle groups. This is called tetany. These episodes can cause fractures and muscle tears. Other symptoms include drooling, excessive sweating, fever, hand or foot spasms, irritability, swallowing difficulty, uncontrolled urination or defecation. </w:t>
      </w:r>
    </w:p>
    <w:p w14:paraId="63B374A4" w14:textId="77777777" w:rsidR="00C369BE" w:rsidRPr="00C369BE" w:rsidRDefault="00C369BE" w:rsidP="00C369BE">
      <w:pPr>
        <w:ind w:firstLine="709"/>
        <w:jc w:val="both"/>
        <w:rPr>
          <w:sz w:val="28"/>
          <w:szCs w:val="28"/>
          <w:lang w:val="en-US"/>
        </w:rPr>
      </w:pPr>
      <w:r w:rsidRPr="00C369BE">
        <w:rPr>
          <w:sz w:val="28"/>
          <w:szCs w:val="28"/>
          <w:lang w:val="en-US"/>
        </w:rPr>
        <w:t xml:space="preserve">Tetanus affects skeletal muscle, a type of striated muscle used in voluntary movement. The other type of striated muscle, cardiac or heart muscle, cannot be tetanized because of its intrinsic electrical properties. Mortality rates reported vary from 48% to 73%. In recent years, approximately 11% of reported tetanus cases have been fatal. The highest mortality rates are in unvaccinated people and people over 60 years of age. </w:t>
      </w:r>
    </w:p>
    <w:p w14:paraId="63B374A5" w14:textId="77777777" w:rsidR="00C369BE" w:rsidRPr="00C369BE" w:rsidRDefault="00C369BE" w:rsidP="00C369BE">
      <w:pPr>
        <w:ind w:firstLine="709"/>
        <w:jc w:val="both"/>
        <w:rPr>
          <w:sz w:val="28"/>
          <w:szCs w:val="28"/>
          <w:lang w:val="en-US"/>
        </w:rPr>
      </w:pPr>
      <w:r w:rsidRPr="00C369BE">
        <w:rPr>
          <w:sz w:val="28"/>
          <w:szCs w:val="28"/>
          <w:lang w:val="en-US"/>
        </w:rPr>
        <w:t>The incubation period of tetanus may be up to several months but is usually about eight days. In general, the further the injury site is from the central nervous system, the longer the incubation period. The shorter the incubation period, the more severe the symptoms. In neonatal tetanus, symptoms usually appear from 4 to 14 days after birth, averaging about 7 days. On the basis of clinical findings, four different forms of tetanus have been described.</w:t>
      </w:r>
    </w:p>
    <w:p w14:paraId="63B374A6" w14:textId="77777777" w:rsidR="00C369BE" w:rsidRPr="00C369BE" w:rsidRDefault="00C369BE" w:rsidP="00C369BE">
      <w:pPr>
        <w:jc w:val="both"/>
        <w:rPr>
          <w:b/>
          <w:sz w:val="28"/>
          <w:szCs w:val="28"/>
          <w:highlight w:val="yellow"/>
          <w:lang w:val="en-US"/>
        </w:rPr>
      </w:pPr>
    </w:p>
    <w:p w14:paraId="63B374A7" w14:textId="77777777" w:rsidR="00BE45AC" w:rsidRPr="00A02C05" w:rsidRDefault="00BE45AC" w:rsidP="00C73715">
      <w:pPr>
        <w:spacing w:before="72"/>
        <w:jc w:val="center"/>
        <w:rPr>
          <w:sz w:val="28"/>
          <w:lang w:val="en-US"/>
        </w:rPr>
      </w:pPr>
    </w:p>
    <w:p w14:paraId="63B374A8" w14:textId="77777777" w:rsidR="000F799F" w:rsidRDefault="00CF73AF" w:rsidP="00BE45AC">
      <w:pPr>
        <w:pStyle w:val="11"/>
        <w:spacing w:before="72" w:line="242" w:lineRule="auto"/>
        <w:ind w:left="0"/>
        <w:jc w:val="center"/>
      </w:pPr>
      <w:r>
        <w:rPr>
          <w:spacing w:val="-2"/>
        </w:rPr>
        <w:t>4.</w:t>
      </w:r>
      <w:r>
        <w:rPr>
          <w:spacing w:val="-11"/>
        </w:rPr>
        <w:t xml:space="preserve"> </w:t>
      </w:r>
      <w:r>
        <w:rPr>
          <w:spacing w:val="-2"/>
        </w:rPr>
        <w:t>УЧЕБНО-МЕТОДИЧЕСКОЕ</w:t>
      </w:r>
      <w:r>
        <w:rPr>
          <w:spacing w:val="-11"/>
        </w:rPr>
        <w:t xml:space="preserve"> </w:t>
      </w:r>
      <w:r>
        <w:rPr>
          <w:spacing w:val="-1"/>
        </w:rPr>
        <w:t>И</w:t>
      </w:r>
      <w:r>
        <w:rPr>
          <w:spacing w:val="-11"/>
        </w:rPr>
        <w:t xml:space="preserve"> </w:t>
      </w:r>
      <w:r>
        <w:rPr>
          <w:spacing w:val="-1"/>
        </w:rPr>
        <w:t>ИНФОРМАЦИОННОЕ</w:t>
      </w:r>
      <w:r>
        <w:rPr>
          <w:spacing w:val="-67"/>
        </w:rPr>
        <w:t xml:space="preserve"> </w:t>
      </w:r>
      <w:r>
        <w:t>ОБЕСПЕЧЕНИЕ</w:t>
      </w:r>
      <w:r>
        <w:rPr>
          <w:spacing w:val="-7"/>
        </w:rPr>
        <w:t xml:space="preserve"> </w:t>
      </w:r>
      <w:r>
        <w:t>ДИСЦИПЛИНЫ</w:t>
      </w:r>
    </w:p>
    <w:p w14:paraId="63B374A9" w14:textId="77777777" w:rsidR="000F799F" w:rsidRDefault="000F799F" w:rsidP="002503C7">
      <w:pPr>
        <w:pStyle w:val="a3"/>
        <w:spacing w:before="4"/>
        <w:rPr>
          <w:b/>
          <w:sz w:val="27"/>
        </w:rPr>
      </w:pPr>
    </w:p>
    <w:p w14:paraId="63B374AA" w14:textId="77777777" w:rsidR="003250D7" w:rsidRDefault="003250D7" w:rsidP="003250D7">
      <w:pPr>
        <w:pStyle w:val="af"/>
        <w:ind w:left="802"/>
        <w:rPr>
          <w:sz w:val="28"/>
          <w:szCs w:val="28"/>
          <w:lang w:val="ru-RU"/>
        </w:rPr>
      </w:pPr>
      <w:r>
        <w:rPr>
          <w:b/>
          <w:bCs/>
          <w:i/>
          <w:iCs/>
          <w:sz w:val="28"/>
          <w:szCs w:val="28"/>
          <w:lang w:val="ru-RU"/>
        </w:rPr>
        <w:t xml:space="preserve">Основная литература: </w:t>
      </w:r>
    </w:p>
    <w:p w14:paraId="63B374AB" w14:textId="77777777" w:rsidR="00C369BE" w:rsidRPr="00C369BE" w:rsidRDefault="00C369BE" w:rsidP="00C369BE">
      <w:pPr>
        <w:pStyle w:val="a3"/>
        <w:numPr>
          <w:ilvl w:val="0"/>
          <w:numId w:val="10"/>
        </w:numPr>
        <w:tabs>
          <w:tab w:val="left" w:pos="284"/>
          <w:tab w:val="left" w:pos="426"/>
          <w:tab w:val="left" w:pos="993"/>
        </w:tabs>
        <w:ind w:left="0" w:firstLine="0"/>
        <w:jc w:val="both"/>
      </w:pPr>
      <w:r w:rsidRPr="00C369BE">
        <w:rPr>
          <w:color w:val="000000"/>
          <w:shd w:val="clear" w:color="auto" w:fill="FFFFFF"/>
        </w:rPr>
        <w:t>Английский язык в сестринском деле (B2) : учебник для среднего профессионального образования / В. Р. Вебер [и др.] ; под редакцией В. Р. Вебера, Г. И. </w:t>
      </w:r>
      <w:proofErr w:type="spellStart"/>
      <w:r w:rsidRPr="00C369BE">
        <w:rPr>
          <w:color w:val="000000"/>
          <w:shd w:val="clear" w:color="auto" w:fill="FFFFFF"/>
        </w:rPr>
        <w:t>Чувакова</w:t>
      </w:r>
      <w:proofErr w:type="spellEnd"/>
      <w:r w:rsidRPr="00C369BE">
        <w:rPr>
          <w:color w:val="000000"/>
          <w:shd w:val="clear" w:color="auto" w:fill="FFFFFF"/>
        </w:rPr>
        <w:t xml:space="preserve">. — Москва : Издательство </w:t>
      </w:r>
      <w:proofErr w:type="spellStart"/>
      <w:r w:rsidRPr="00C369BE">
        <w:rPr>
          <w:color w:val="000000"/>
          <w:shd w:val="clear" w:color="auto" w:fill="FFFFFF"/>
        </w:rPr>
        <w:t>Юрайт</w:t>
      </w:r>
      <w:proofErr w:type="spellEnd"/>
      <w:r w:rsidRPr="00C369BE">
        <w:rPr>
          <w:color w:val="000000"/>
          <w:shd w:val="clear" w:color="auto" w:fill="FFFFFF"/>
        </w:rPr>
        <w:t xml:space="preserve">, 2023. — 388 с. — (Профессиональное образование). — ISBN 978-5-534-15900-4. — Текст : электронный // Образовательная платформа </w:t>
      </w:r>
      <w:proofErr w:type="spellStart"/>
      <w:r w:rsidRPr="00C369BE">
        <w:rPr>
          <w:color w:val="000000"/>
          <w:shd w:val="clear" w:color="auto" w:fill="FFFFFF"/>
        </w:rPr>
        <w:t>Юрайт</w:t>
      </w:r>
      <w:proofErr w:type="spellEnd"/>
      <w:r w:rsidRPr="00C369BE">
        <w:rPr>
          <w:color w:val="000000"/>
          <w:shd w:val="clear" w:color="auto" w:fill="FFFFFF"/>
        </w:rPr>
        <w:t xml:space="preserve"> [сайт]. — URL: </w:t>
      </w:r>
      <w:hyperlink r:id="rId10" w:tgtFrame="_blank" w:history="1">
        <w:r w:rsidRPr="00C369BE">
          <w:rPr>
            <w:rStyle w:val="ad"/>
            <w:color w:val="486C97"/>
            <w:shd w:val="clear" w:color="auto" w:fill="FFFFFF"/>
          </w:rPr>
          <w:t>https://urait.ru/bcode/510235</w:t>
        </w:r>
      </w:hyperlink>
      <w:r w:rsidRPr="00C369BE">
        <w:t xml:space="preserve"> </w:t>
      </w:r>
    </w:p>
    <w:p w14:paraId="63B374AC" w14:textId="77777777" w:rsidR="00C369BE" w:rsidRPr="00C369BE" w:rsidRDefault="00C369BE" w:rsidP="00C369BE">
      <w:pPr>
        <w:pStyle w:val="a3"/>
        <w:numPr>
          <w:ilvl w:val="0"/>
          <w:numId w:val="10"/>
        </w:numPr>
        <w:tabs>
          <w:tab w:val="left" w:pos="284"/>
          <w:tab w:val="left" w:pos="426"/>
          <w:tab w:val="left" w:pos="993"/>
        </w:tabs>
        <w:ind w:left="0" w:firstLine="0"/>
        <w:jc w:val="both"/>
      </w:pPr>
      <w:r w:rsidRPr="00C369BE">
        <w:rPr>
          <w:color w:val="000000"/>
          <w:shd w:val="clear" w:color="auto" w:fill="FFFFFF"/>
        </w:rPr>
        <w:t xml:space="preserve">Английский язык для медиков (B1–B2). English </w:t>
      </w:r>
      <w:proofErr w:type="spellStart"/>
      <w:r w:rsidRPr="00C369BE">
        <w:rPr>
          <w:color w:val="000000"/>
          <w:shd w:val="clear" w:color="auto" w:fill="FFFFFF"/>
        </w:rPr>
        <w:t>for</w:t>
      </w:r>
      <w:proofErr w:type="spellEnd"/>
      <w:r w:rsidRPr="00C369BE">
        <w:rPr>
          <w:color w:val="000000"/>
          <w:shd w:val="clear" w:color="auto" w:fill="FFFFFF"/>
        </w:rPr>
        <w:t xml:space="preserve"> Medical </w:t>
      </w:r>
      <w:proofErr w:type="spellStart"/>
      <w:r w:rsidRPr="00C369BE">
        <w:rPr>
          <w:color w:val="000000"/>
          <w:shd w:val="clear" w:color="auto" w:fill="FFFFFF"/>
        </w:rPr>
        <w:t>Students</w:t>
      </w:r>
      <w:proofErr w:type="spellEnd"/>
      <w:r w:rsidRPr="00C369BE">
        <w:rPr>
          <w:color w:val="000000"/>
          <w:shd w:val="clear" w:color="auto" w:fill="FFFFFF"/>
        </w:rPr>
        <w:t xml:space="preserve"> : учебник и практикум для среднего профессионального образования / под редакцией Н. П. Глинской. — Москва : Издательство </w:t>
      </w:r>
      <w:proofErr w:type="spellStart"/>
      <w:r w:rsidRPr="00C369BE">
        <w:rPr>
          <w:color w:val="000000"/>
          <w:shd w:val="clear" w:color="auto" w:fill="FFFFFF"/>
        </w:rPr>
        <w:t>Юрайт</w:t>
      </w:r>
      <w:proofErr w:type="spellEnd"/>
      <w:r w:rsidRPr="00C369BE">
        <w:rPr>
          <w:color w:val="000000"/>
          <w:shd w:val="clear" w:color="auto" w:fill="FFFFFF"/>
        </w:rPr>
        <w:t xml:space="preserve">, 2023. — 247 с. — (Профессиональное образование). — ISBN 978-5-534-12915-1. — Текст : электронный // Образовательная платформа </w:t>
      </w:r>
      <w:proofErr w:type="spellStart"/>
      <w:r w:rsidRPr="00C369BE">
        <w:rPr>
          <w:color w:val="000000"/>
          <w:shd w:val="clear" w:color="auto" w:fill="FFFFFF"/>
        </w:rPr>
        <w:t>Юрайт</w:t>
      </w:r>
      <w:proofErr w:type="spellEnd"/>
      <w:r w:rsidRPr="00C369BE">
        <w:rPr>
          <w:color w:val="000000"/>
          <w:shd w:val="clear" w:color="auto" w:fill="FFFFFF"/>
        </w:rPr>
        <w:t xml:space="preserve"> [сайт]. — URL: </w:t>
      </w:r>
      <w:hyperlink r:id="rId11" w:tgtFrame="_blank" w:history="1">
        <w:r w:rsidRPr="00C369BE">
          <w:rPr>
            <w:rStyle w:val="ad"/>
            <w:color w:val="486C97"/>
            <w:shd w:val="clear" w:color="auto" w:fill="FFFFFF"/>
          </w:rPr>
          <w:t>https://urait.ru/bcode/518541</w:t>
        </w:r>
      </w:hyperlink>
    </w:p>
    <w:p w14:paraId="63B374AD" w14:textId="77777777" w:rsidR="00C369BE" w:rsidRPr="00C369BE" w:rsidRDefault="00C369BE" w:rsidP="00C369BE">
      <w:pPr>
        <w:pStyle w:val="a3"/>
        <w:numPr>
          <w:ilvl w:val="0"/>
          <w:numId w:val="10"/>
        </w:numPr>
        <w:tabs>
          <w:tab w:val="left" w:pos="284"/>
          <w:tab w:val="left" w:pos="426"/>
          <w:tab w:val="left" w:pos="993"/>
        </w:tabs>
        <w:ind w:left="0" w:firstLine="0"/>
        <w:jc w:val="both"/>
      </w:pPr>
      <w:r w:rsidRPr="00C369BE">
        <w:t xml:space="preserve">Евсюкова, Е. Н.  Английский язык. </w:t>
      </w:r>
      <w:proofErr w:type="spellStart"/>
      <w:r w:rsidRPr="00C369BE">
        <w:t>Reading</w:t>
      </w:r>
      <w:proofErr w:type="spellEnd"/>
      <w:r w:rsidRPr="00C369BE">
        <w:t xml:space="preserve"> </w:t>
      </w:r>
      <w:proofErr w:type="spellStart"/>
      <w:r w:rsidRPr="00C369BE">
        <w:t>and</w:t>
      </w:r>
      <w:proofErr w:type="spellEnd"/>
      <w:r w:rsidRPr="00C369BE">
        <w:t xml:space="preserve"> </w:t>
      </w:r>
      <w:proofErr w:type="spellStart"/>
      <w:r w:rsidRPr="00C369BE">
        <w:t>Discussion</w:t>
      </w:r>
      <w:proofErr w:type="spellEnd"/>
      <w:r w:rsidRPr="00C369BE">
        <w:t xml:space="preserve"> : учебное пособие для среднего профессионального образования / Е. Н. Евсюкова, Г. Л. Рутковская, О. И. Тараненко. — 2-е изд., </w:t>
      </w:r>
      <w:proofErr w:type="spellStart"/>
      <w:r w:rsidRPr="00C369BE">
        <w:t>испр</w:t>
      </w:r>
      <w:proofErr w:type="spellEnd"/>
      <w:r w:rsidRPr="00C369BE">
        <w:t xml:space="preserve">. и доп. — Москва : Издательство </w:t>
      </w:r>
      <w:proofErr w:type="spellStart"/>
      <w:r w:rsidRPr="00C369BE">
        <w:t>Юрайт</w:t>
      </w:r>
      <w:proofErr w:type="spellEnd"/>
      <w:r w:rsidRPr="00C369BE">
        <w:t xml:space="preserve">, 2022. — 147 с. — (Профессиональное образование). — ISBN 978-5-534-07997-5. — Текст : электронный // Образовательная платформа </w:t>
      </w:r>
      <w:proofErr w:type="spellStart"/>
      <w:r w:rsidRPr="00C369BE">
        <w:t>Юрайт</w:t>
      </w:r>
      <w:proofErr w:type="spellEnd"/>
      <w:r w:rsidRPr="00C369BE">
        <w:t xml:space="preserve"> [сайт]. — URL: </w:t>
      </w:r>
      <w:hyperlink r:id="rId12" w:tgtFrame="_blank" w:history="1">
        <w:r w:rsidRPr="00C369BE">
          <w:t>https://urait.ru/bcode/493003</w:t>
        </w:r>
      </w:hyperlink>
    </w:p>
    <w:p w14:paraId="63B374AE" w14:textId="77777777" w:rsidR="003250D7" w:rsidRDefault="003250D7" w:rsidP="003250D7">
      <w:pPr>
        <w:pStyle w:val="af"/>
        <w:ind w:left="802"/>
        <w:rPr>
          <w:sz w:val="28"/>
          <w:szCs w:val="28"/>
          <w:lang w:val="ru-RU"/>
        </w:rPr>
      </w:pPr>
      <w:r>
        <w:rPr>
          <w:b/>
          <w:bCs/>
          <w:i/>
          <w:iCs/>
          <w:sz w:val="28"/>
          <w:szCs w:val="28"/>
          <w:lang w:val="ru-RU"/>
        </w:rPr>
        <w:t xml:space="preserve">Дополнительная литература: </w:t>
      </w:r>
    </w:p>
    <w:p w14:paraId="63B374AF" w14:textId="77777777" w:rsidR="00C369BE" w:rsidRPr="00C369BE" w:rsidRDefault="00C369BE" w:rsidP="00C369BE">
      <w:pPr>
        <w:pStyle w:val="a3"/>
        <w:numPr>
          <w:ilvl w:val="0"/>
          <w:numId w:val="11"/>
        </w:numPr>
        <w:tabs>
          <w:tab w:val="left" w:pos="284"/>
          <w:tab w:val="left" w:pos="426"/>
          <w:tab w:val="left" w:pos="993"/>
          <w:tab w:val="left" w:pos="1134"/>
        </w:tabs>
        <w:ind w:left="0" w:firstLine="0"/>
        <w:jc w:val="both"/>
      </w:pPr>
      <w:proofErr w:type="spellStart"/>
      <w:r w:rsidRPr="00C369BE">
        <w:t>Куряева</w:t>
      </w:r>
      <w:proofErr w:type="spellEnd"/>
      <w:r w:rsidRPr="00C369BE">
        <w:t>, Р. И.  Английский язык. Лексико-грамматическое пособие в 2 ч. Часть 1 : учебное пособие для среднего профессионального образования / Р. И. </w:t>
      </w:r>
      <w:proofErr w:type="spellStart"/>
      <w:r w:rsidRPr="00C369BE">
        <w:t>Куряева</w:t>
      </w:r>
      <w:proofErr w:type="spellEnd"/>
      <w:r w:rsidRPr="00C369BE">
        <w:t xml:space="preserve">. — 8-е изд., </w:t>
      </w:r>
      <w:proofErr w:type="spellStart"/>
      <w:r w:rsidRPr="00C369BE">
        <w:t>испр</w:t>
      </w:r>
      <w:proofErr w:type="spellEnd"/>
      <w:r w:rsidRPr="00C369BE">
        <w:t xml:space="preserve">. и доп. — Москва : Издательство </w:t>
      </w:r>
      <w:proofErr w:type="spellStart"/>
      <w:r w:rsidRPr="00C369BE">
        <w:t>Юрайт</w:t>
      </w:r>
      <w:proofErr w:type="spellEnd"/>
      <w:r w:rsidRPr="00C369BE">
        <w:t xml:space="preserve">, 2022. — 264 с. — (Профессиональное образование). — ISBN 978-5-534-09890-7. — Текст : электронный // Образовательная платформа </w:t>
      </w:r>
      <w:proofErr w:type="spellStart"/>
      <w:r w:rsidRPr="00C369BE">
        <w:t>Юрайт</w:t>
      </w:r>
      <w:proofErr w:type="spellEnd"/>
      <w:r w:rsidRPr="00C369BE">
        <w:t xml:space="preserve"> [сайт]. — URL: </w:t>
      </w:r>
      <w:hyperlink r:id="rId13" w:tgtFrame="_blank" w:history="1">
        <w:r w:rsidRPr="00C369BE">
          <w:t>https://urait.ru/bcode/491127</w:t>
        </w:r>
      </w:hyperlink>
      <w:r w:rsidRPr="00C369BE">
        <w:t> </w:t>
      </w:r>
    </w:p>
    <w:p w14:paraId="63B374B0" w14:textId="77777777" w:rsidR="00C369BE" w:rsidRPr="00C369BE" w:rsidRDefault="00C369BE" w:rsidP="00C369BE">
      <w:pPr>
        <w:pStyle w:val="a3"/>
        <w:numPr>
          <w:ilvl w:val="0"/>
          <w:numId w:val="11"/>
        </w:numPr>
        <w:tabs>
          <w:tab w:val="left" w:pos="284"/>
          <w:tab w:val="left" w:pos="426"/>
          <w:tab w:val="left" w:pos="993"/>
          <w:tab w:val="left" w:pos="1134"/>
        </w:tabs>
        <w:ind w:left="0" w:firstLine="0"/>
        <w:jc w:val="both"/>
      </w:pPr>
      <w:proofErr w:type="spellStart"/>
      <w:r w:rsidRPr="00C369BE">
        <w:t>Куряева</w:t>
      </w:r>
      <w:proofErr w:type="spellEnd"/>
      <w:r w:rsidRPr="00C369BE">
        <w:t>, Р. И.  Английский язык. Лексико-грамматическое пособие в 2 ч. Часть 2 : учебное пособие для среднего профессионального образования / Р. И. </w:t>
      </w:r>
      <w:proofErr w:type="spellStart"/>
      <w:r w:rsidRPr="00C369BE">
        <w:t>Куряева</w:t>
      </w:r>
      <w:proofErr w:type="spellEnd"/>
      <w:r w:rsidRPr="00C369BE">
        <w:t xml:space="preserve">. — 8-е изд., </w:t>
      </w:r>
      <w:proofErr w:type="spellStart"/>
      <w:r w:rsidRPr="00C369BE">
        <w:t>испр</w:t>
      </w:r>
      <w:proofErr w:type="spellEnd"/>
      <w:r w:rsidRPr="00C369BE">
        <w:t xml:space="preserve">. и доп. — Москва : Издательство </w:t>
      </w:r>
      <w:proofErr w:type="spellStart"/>
      <w:r w:rsidRPr="00C369BE">
        <w:t>Юрайт</w:t>
      </w:r>
      <w:proofErr w:type="spellEnd"/>
      <w:r w:rsidRPr="00C369BE">
        <w:t xml:space="preserve">, 2022. — 254 с. — (Профессиональное образование). — ISBN 978-5-534-09927-0. — Текст : электронный // Образовательная платформа </w:t>
      </w:r>
      <w:proofErr w:type="spellStart"/>
      <w:r w:rsidRPr="00C369BE">
        <w:t>Юрайт</w:t>
      </w:r>
      <w:proofErr w:type="spellEnd"/>
      <w:r w:rsidRPr="00C369BE">
        <w:t xml:space="preserve"> [сайт]. — URL: </w:t>
      </w:r>
      <w:hyperlink r:id="rId14" w:tgtFrame="_blank" w:history="1">
        <w:r w:rsidRPr="00C369BE">
          <w:t>https://urait.ru/bcode/491128</w:t>
        </w:r>
      </w:hyperlink>
    </w:p>
    <w:p w14:paraId="63B374B1" w14:textId="77777777" w:rsidR="00C369BE" w:rsidRPr="00C369BE" w:rsidRDefault="00C369BE" w:rsidP="00C369BE">
      <w:pPr>
        <w:pStyle w:val="a3"/>
        <w:numPr>
          <w:ilvl w:val="0"/>
          <w:numId w:val="11"/>
        </w:numPr>
        <w:tabs>
          <w:tab w:val="left" w:pos="284"/>
          <w:tab w:val="left" w:pos="426"/>
          <w:tab w:val="left" w:pos="993"/>
          <w:tab w:val="left" w:pos="1134"/>
        </w:tabs>
        <w:ind w:left="0" w:firstLine="0"/>
        <w:jc w:val="both"/>
      </w:pPr>
      <w:r w:rsidRPr="00C369BE">
        <w:t xml:space="preserve">Невзорова, Г. Д.  Английский язык. Грамматика : учебное пособие для среднего профессионального образования / Г. Д. Невзорова, Г. И. Никитушкина. — 2-е изд., </w:t>
      </w:r>
      <w:proofErr w:type="spellStart"/>
      <w:r w:rsidRPr="00C369BE">
        <w:t>испр</w:t>
      </w:r>
      <w:proofErr w:type="spellEnd"/>
      <w:r w:rsidRPr="00C369BE">
        <w:t xml:space="preserve">. и доп. — Москва : Издательство </w:t>
      </w:r>
      <w:proofErr w:type="spellStart"/>
      <w:r w:rsidRPr="00C369BE">
        <w:t>Юрайт</w:t>
      </w:r>
      <w:proofErr w:type="spellEnd"/>
      <w:r w:rsidRPr="00C369BE">
        <w:t xml:space="preserve">, 2022. — 213 с. — (Профессиональное образование). — ISBN 978-5-534-09886-0. — Текст : электронный // Образовательная платформа </w:t>
      </w:r>
      <w:proofErr w:type="spellStart"/>
      <w:r w:rsidRPr="00C369BE">
        <w:t>Юрайт</w:t>
      </w:r>
      <w:proofErr w:type="spellEnd"/>
      <w:r w:rsidRPr="00C369BE">
        <w:t xml:space="preserve"> [сайт]. — URL: </w:t>
      </w:r>
      <w:hyperlink r:id="rId15" w:tgtFrame="_blank" w:history="1">
        <w:r w:rsidRPr="00C369BE">
          <w:t>https://urait.ru/bcode/491346</w:t>
        </w:r>
      </w:hyperlink>
    </w:p>
    <w:p w14:paraId="63B374B2" w14:textId="77777777" w:rsidR="003250D7" w:rsidRDefault="003250D7" w:rsidP="003250D7">
      <w:pPr>
        <w:pStyle w:val="11"/>
        <w:tabs>
          <w:tab w:val="left" w:pos="426"/>
        </w:tabs>
        <w:ind w:left="802"/>
        <w:rPr>
          <w:i/>
        </w:rPr>
      </w:pPr>
      <w:bookmarkStart w:id="1" w:name="_Toc116910692"/>
      <w:bookmarkStart w:id="2" w:name="_Toc116904236"/>
      <w:bookmarkStart w:id="3" w:name="_Toc116903826"/>
      <w:r>
        <w:rPr>
          <w:i/>
        </w:rPr>
        <w:t>Интернет-источники:</w:t>
      </w:r>
      <w:bookmarkEnd w:id="1"/>
      <w:bookmarkEnd w:id="2"/>
      <w:bookmarkEnd w:id="3"/>
    </w:p>
    <w:p w14:paraId="63B374B3" w14:textId="77777777" w:rsidR="00C369BE" w:rsidRPr="00C369BE" w:rsidRDefault="00C369BE" w:rsidP="00C369BE">
      <w:pPr>
        <w:tabs>
          <w:tab w:val="left" w:pos="284"/>
        </w:tabs>
        <w:contextualSpacing/>
        <w:jc w:val="both"/>
        <w:rPr>
          <w:sz w:val="28"/>
          <w:szCs w:val="28"/>
        </w:rPr>
      </w:pPr>
      <w:r w:rsidRPr="00C369BE">
        <w:rPr>
          <w:sz w:val="28"/>
          <w:szCs w:val="28"/>
        </w:rPr>
        <w:lastRenderedPageBreak/>
        <w:t xml:space="preserve">1. Англо-русский медицинский словарь [Электронный ресурс] / Под ред. И.Ю. </w:t>
      </w:r>
      <w:proofErr w:type="spellStart"/>
      <w:r w:rsidRPr="00C369BE">
        <w:rPr>
          <w:sz w:val="28"/>
          <w:szCs w:val="28"/>
        </w:rPr>
        <w:t>Марковиной</w:t>
      </w:r>
      <w:proofErr w:type="spellEnd"/>
      <w:r w:rsidRPr="00C369BE">
        <w:rPr>
          <w:sz w:val="28"/>
          <w:szCs w:val="28"/>
        </w:rPr>
        <w:t xml:space="preserve">, Э.Г. </w:t>
      </w:r>
      <w:proofErr w:type="spellStart"/>
      <w:r w:rsidRPr="00C369BE">
        <w:rPr>
          <w:sz w:val="28"/>
          <w:szCs w:val="28"/>
        </w:rPr>
        <w:t>Улумбекова</w:t>
      </w:r>
      <w:proofErr w:type="spellEnd"/>
      <w:r w:rsidRPr="00C369BE">
        <w:rPr>
          <w:sz w:val="28"/>
          <w:szCs w:val="28"/>
        </w:rPr>
        <w:t xml:space="preserve"> - Москва: ГЭОТАР-Медиа, 2013. [Электронный ресурс]. </w:t>
      </w:r>
      <w:r w:rsidRPr="00C369BE">
        <w:rPr>
          <w:sz w:val="28"/>
          <w:szCs w:val="28"/>
          <w:lang w:val="en-US"/>
        </w:rPr>
        <w:t>URL</w:t>
      </w:r>
      <w:r w:rsidRPr="00C369BE">
        <w:rPr>
          <w:sz w:val="28"/>
          <w:szCs w:val="28"/>
        </w:rPr>
        <w:t xml:space="preserve">: - </w:t>
      </w:r>
      <w:hyperlink r:id="rId16" w:history="1">
        <w:r w:rsidRPr="00C369BE">
          <w:rPr>
            <w:rStyle w:val="ad"/>
            <w:sz w:val="28"/>
            <w:szCs w:val="28"/>
          </w:rPr>
          <w:t>http://www.medcollegelib.ru/book/ISBN9785970424735.html</w:t>
        </w:r>
      </w:hyperlink>
    </w:p>
    <w:p w14:paraId="63B374B4" w14:textId="77777777" w:rsidR="00C369BE" w:rsidRPr="00C369BE" w:rsidRDefault="00C369BE" w:rsidP="00C369BE">
      <w:pPr>
        <w:widowControl/>
        <w:numPr>
          <w:ilvl w:val="0"/>
          <w:numId w:val="9"/>
        </w:numPr>
        <w:shd w:val="clear" w:color="auto" w:fill="FFFFFF"/>
        <w:tabs>
          <w:tab w:val="left" w:pos="284"/>
        </w:tabs>
        <w:autoSpaceDE/>
        <w:autoSpaceDN/>
        <w:ind w:left="0" w:firstLine="0"/>
        <w:jc w:val="both"/>
        <w:rPr>
          <w:color w:val="000000"/>
          <w:sz w:val="28"/>
          <w:szCs w:val="28"/>
        </w:rPr>
      </w:pPr>
      <w:r w:rsidRPr="00C369BE">
        <w:rPr>
          <w:color w:val="000000"/>
          <w:sz w:val="28"/>
          <w:szCs w:val="28"/>
        </w:rPr>
        <w:t xml:space="preserve">Сайт для изучения английского языка </w:t>
      </w:r>
      <w:r w:rsidRPr="00C369BE">
        <w:rPr>
          <w:sz w:val="28"/>
          <w:szCs w:val="28"/>
        </w:rPr>
        <w:t xml:space="preserve">[Электронный ресурс]. </w:t>
      </w:r>
      <w:r w:rsidRPr="00C369BE">
        <w:rPr>
          <w:sz w:val="28"/>
          <w:szCs w:val="28"/>
          <w:lang w:val="en-US"/>
        </w:rPr>
        <w:t>URL</w:t>
      </w:r>
      <w:r w:rsidRPr="00C369BE">
        <w:rPr>
          <w:sz w:val="28"/>
          <w:szCs w:val="28"/>
        </w:rPr>
        <w:t xml:space="preserve">: </w:t>
      </w:r>
      <w:hyperlink r:id="rId17" w:history="1">
        <w:r w:rsidRPr="00C369BE">
          <w:rPr>
            <w:rStyle w:val="ad"/>
            <w:sz w:val="28"/>
            <w:szCs w:val="28"/>
          </w:rPr>
          <w:t>www.studyenglish.ru</w:t>
        </w:r>
      </w:hyperlink>
    </w:p>
    <w:p w14:paraId="63B374B5" w14:textId="77777777" w:rsidR="00C369BE" w:rsidRPr="00C369BE" w:rsidRDefault="00C369BE" w:rsidP="00C369BE">
      <w:pPr>
        <w:widowControl/>
        <w:numPr>
          <w:ilvl w:val="0"/>
          <w:numId w:val="9"/>
        </w:numPr>
        <w:shd w:val="clear" w:color="auto" w:fill="FFFFFF"/>
        <w:tabs>
          <w:tab w:val="left" w:pos="284"/>
        </w:tabs>
        <w:autoSpaceDE/>
        <w:autoSpaceDN/>
        <w:ind w:left="0" w:firstLine="0"/>
        <w:jc w:val="both"/>
        <w:rPr>
          <w:color w:val="000000"/>
          <w:sz w:val="28"/>
          <w:szCs w:val="28"/>
        </w:rPr>
      </w:pPr>
      <w:r w:rsidRPr="00C369BE">
        <w:rPr>
          <w:color w:val="000000"/>
          <w:sz w:val="28"/>
          <w:szCs w:val="28"/>
          <w:shd w:val="clear" w:color="auto" w:fill="FFFFFF"/>
        </w:rPr>
        <w:t xml:space="preserve">Бесплатный сайт с диалогами и упражнениями на медицинский английский </w:t>
      </w:r>
      <w:r w:rsidRPr="00C369BE">
        <w:rPr>
          <w:sz w:val="28"/>
          <w:szCs w:val="28"/>
        </w:rPr>
        <w:t xml:space="preserve">[Электронный ресурс]. </w:t>
      </w:r>
      <w:r w:rsidRPr="00C369BE">
        <w:rPr>
          <w:sz w:val="28"/>
          <w:szCs w:val="28"/>
          <w:lang w:val="en-US"/>
        </w:rPr>
        <w:t>URL</w:t>
      </w:r>
      <w:r w:rsidRPr="00C369BE">
        <w:rPr>
          <w:sz w:val="28"/>
          <w:szCs w:val="28"/>
        </w:rPr>
        <w:t xml:space="preserve">: </w:t>
      </w:r>
      <w:hyperlink r:id="rId18" w:tgtFrame="_blank" w:history="1">
        <w:r w:rsidRPr="00C369BE">
          <w:rPr>
            <w:rStyle w:val="ad"/>
            <w:color w:val="1F497D" w:themeColor="text2"/>
            <w:sz w:val="28"/>
            <w:szCs w:val="28"/>
            <w:shd w:val="clear" w:color="auto" w:fill="FFFFFF"/>
          </w:rPr>
          <w:t>www.englishmed.com</w:t>
        </w:r>
      </w:hyperlink>
    </w:p>
    <w:p w14:paraId="63B374B6" w14:textId="77777777" w:rsidR="00C369BE" w:rsidRPr="00C369BE" w:rsidRDefault="00C369BE" w:rsidP="00C369BE">
      <w:pPr>
        <w:widowControl/>
        <w:numPr>
          <w:ilvl w:val="0"/>
          <w:numId w:val="9"/>
        </w:numPr>
        <w:shd w:val="clear" w:color="auto" w:fill="FFFFFF"/>
        <w:tabs>
          <w:tab w:val="left" w:pos="284"/>
        </w:tabs>
        <w:autoSpaceDE/>
        <w:autoSpaceDN/>
        <w:ind w:left="0" w:firstLine="0"/>
        <w:jc w:val="both"/>
        <w:rPr>
          <w:color w:val="000000"/>
          <w:sz w:val="28"/>
          <w:szCs w:val="28"/>
        </w:rPr>
      </w:pPr>
      <w:r w:rsidRPr="00C369BE">
        <w:rPr>
          <w:color w:val="000000"/>
          <w:sz w:val="28"/>
          <w:szCs w:val="28"/>
        </w:rPr>
        <w:t xml:space="preserve">Сайт для людей, изучающих медицинский английский язык </w:t>
      </w:r>
      <w:r w:rsidRPr="00C369BE">
        <w:rPr>
          <w:sz w:val="28"/>
          <w:szCs w:val="28"/>
        </w:rPr>
        <w:t xml:space="preserve">[Электронный ресурс]. </w:t>
      </w:r>
      <w:r w:rsidRPr="00C369BE">
        <w:rPr>
          <w:sz w:val="28"/>
          <w:szCs w:val="28"/>
          <w:lang w:val="en-US"/>
        </w:rPr>
        <w:t>URL</w:t>
      </w:r>
      <w:r w:rsidRPr="00C369BE">
        <w:rPr>
          <w:sz w:val="28"/>
          <w:szCs w:val="28"/>
        </w:rPr>
        <w:t xml:space="preserve">: </w:t>
      </w:r>
      <w:hyperlink r:id="rId19" w:history="1">
        <w:r w:rsidRPr="00C369BE">
          <w:rPr>
            <w:rStyle w:val="ad"/>
            <w:sz w:val="28"/>
            <w:szCs w:val="28"/>
          </w:rPr>
          <w:t>http://azenglish.ru/meditsinskiy-angliyskiy/</w:t>
        </w:r>
      </w:hyperlink>
    </w:p>
    <w:p w14:paraId="63B374B7" w14:textId="77777777" w:rsidR="00C369BE" w:rsidRPr="00C369BE" w:rsidRDefault="00C369BE" w:rsidP="00C369BE">
      <w:pPr>
        <w:widowControl/>
        <w:numPr>
          <w:ilvl w:val="0"/>
          <w:numId w:val="9"/>
        </w:numPr>
        <w:shd w:val="clear" w:color="auto" w:fill="FFFFFF"/>
        <w:tabs>
          <w:tab w:val="left" w:pos="284"/>
        </w:tabs>
        <w:autoSpaceDE/>
        <w:autoSpaceDN/>
        <w:ind w:left="0" w:firstLine="0"/>
        <w:jc w:val="both"/>
        <w:rPr>
          <w:color w:val="000000"/>
          <w:sz w:val="28"/>
          <w:szCs w:val="28"/>
          <w:shd w:val="clear" w:color="auto" w:fill="FFFFFF"/>
          <w:lang w:val="en-US"/>
        </w:rPr>
      </w:pPr>
      <w:r w:rsidRPr="00C369BE">
        <w:rPr>
          <w:color w:val="000000"/>
          <w:sz w:val="28"/>
          <w:szCs w:val="28"/>
          <w:shd w:val="clear" w:color="auto" w:fill="FFFFFF"/>
        </w:rPr>
        <w:t xml:space="preserve">Диалоги на медицинские темы </w:t>
      </w:r>
      <w:r w:rsidRPr="00C369BE">
        <w:rPr>
          <w:sz w:val="28"/>
          <w:szCs w:val="28"/>
        </w:rPr>
        <w:t xml:space="preserve">[Электронный ресурс]. </w:t>
      </w:r>
      <w:r w:rsidRPr="00C369BE">
        <w:rPr>
          <w:sz w:val="28"/>
          <w:szCs w:val="28"/>
          <w:lang w:val="en-US"/>
        </w:rPr>
        <w:t xml:space="preserve">URL: </w:t>
      </w:r>
      <w:hyperlink r:id="rId20" w:history="1">
        <w:r w:rsidRPr="00C369BE">
          <w:rPr>
            <w:rStyle w:val="ad"/>
            <w:sz w:val="28"/>
            <w:szCs w:val="28"/>
            <w:shd w:val="clear" w:color="auto" w:fill="FFFFFF"/>
            <w:lang w:val="en-US"/>
          </w:rPr>
          <w:t>http://esl.about.com/lr/english_for_medical_purposes/290866/1 /</w:t>
        </w:r>
      </w:hyperlink>
    </w:p>
    <w:p w14:paraId="63B374B8" w14:textId="77777777" w:rsidR="000F799F" w:rsidRPr="00C73715" w:rsidRDefault="000F799F" w:rsidP="00C73715">
      <w:pPr>
        <w:pStyle w:val="11"/>
        <w:ind w:left="0"/>
        <w:jc w:val="both"/>
        <w:rPr>
          <w:lang w:val="en-US"/>
        </w:rPr>
      </w:pPr>
    </w:p>
    <w:sectPr w:rsidR="000F799F" w:rsidRPr="00C73715" w:rsidSect="002503C7">
      <w:pgSz w:w="11910" w:h="16840"/>
      <w:pgMar w:top="1040" w:right="711" w:bottom="1240" w:left="1701"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B802" w14:textId="77777777" w:rsidR="00200CDA" w:rsidRDefault="00200CDA" w:rsidP="000F799F">
      <w:pPr>
        <w:pStyle w:val="a6"/>
      </w:pPr>
      <w:r>
        <w:separator/>
      </w:r>
    </w:p>
  </w:endnote>
  <w:endnote w:type="continuationSeparator" w:id="0">
    <w:p w14:paraId="790417B8" w14:textId="77777777" w:rsidR="00200CDA" w:rsidRDefault="00200CDA" w:rsidP="000F799F">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74BF" w14:textId="3BFA4339" w:rsidR="008B734A" w:rsidRDefault="00DE1FB8">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63B374C0" wp14:editId="5AB06407">
              <wp:simplePos x="0" y="0"/>
              <wp:positionH relativeFrom="page">
                <wp:posOffset>3869055</wp:posOffset>
              </wp:positionH>
              <wp:positionV relativeFrom="page">
                <wp:posOffset>10074910</wp:posOffset>
              </wp:positionV>
              <wp:extent cx="228600" cy="194310"/>
              <wp:effectExtent l="0" t="0" r="0" b="0"/>
              <wp:wrapNone/>
              <wp:docPr id="10478813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74C1" w14:textId="77777777" w:rsidR="008B734A" w:rsidRDefault="00954C5F">
                          <w:pPr>
                            <w:spacing w:before="10"/>
                            <w:ind w:left="60"/>
                            <w:rPr>
                              <w:sz w:val="24"/>
                            </w:rPr>
                          </w:pPr>
                          <w:r>
                            <w:fldChar w:fldCharType="begin"/>
                          </w:r>
                          <w:r w:rsidR="008B734A">
                            <w:rPr>
                              <w:sz w:val="24"/>
                            </w:rPr>
                            <w:instrText xml:space="preserve"> PAGE </w:instrText>
                          </w:r>
                          <w:r>
                            <w:fldChar w:fldCharType="separate"/>
                          </w:r>
                          <w:r w:rsidR="00A13E81">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374C0" id="_x0000_t202" coordsize="21600,21600" o:spt="202" path="m,l,21600r21600,l21600,xe">
              <v:stroke joinstyle="miter"/>
              <v:path gradientshapeok="t" o:connecttype="rect"/>
            </v:shapetype>
            <v:shape id="Text Box 1" o:spid="_x0000_s1026" type="#_x0000_t202" style="position:absolute;margin-left:304.65pt;margin-top:793.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" filled="f" stroked="f">
              <v:textbox inset="0,0,0,0">
                <w:txbxContent>
                  <w:p w14:paraId="63B374C1" w14:textId="77777777" w:rsidR="008B734A" w:rsidRDefault="00954C5F">
                    <w:pPr>
                      <w:spacing w:before="10"/>
                      <w:ind w:left="60"/>
                      <w:rPr>
                        <w:sz w:val="24"/>
                      </w:rPr>
                    </w:pPr>
                    <w:r>
                      <w:fldChar w:fldCharType="begin"/>
                    </w:r>
                    <w:r w:rsidR="008B734A">
                      <w:rPr>
                        <w:sz w:val="24"/>
                      </w:rPr>
                      <w:instrText xml:space="preserve"> PAGE </w:instrText>
                    </w:r>
                    <w:r>
                      <w:fldChar w:fldCharType="separate"/>
                    </w:r>
                    <w:r w:rsidR="00A13E81">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59BF" w14:textId="77777777" w:rsidR="00200CDA" w:rsidRDefault="00200CDA" w:rsidP="000F799F">
      <w:pPr>
        <w:pStyle w:val="a6"/>
      </w:pPr>
      <w:r>
        <w:separator/>
      </w:r>
    </w:p>
  </w:footnote>
  <w:footnote w:type="continuationSeparator" w:id="0">
    <w:p w14:paraId="738EBE3E" w14:textId="77777777" w:rsidR="00200CDA" w:rsidRDefault="00200CDA" w:rsidP="000F799F">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525E"/>
    <w:multiLevelType w:val="hybridMultilevel"/>
    <w:tmpl w:val="56D6CD6E"/>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 w15:restartNumberingAfterBreak="0">
    <w:nsid w:val="14F22AA3"/>
    <w:multiLevelType w:val="hybridMultilevel"/>
    <w:tmpl w:val="D12AF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BA1F1F"/>
    <w:multiLevelType w:val="hybridMultilevel"/>
    <w:tmpl w:val="FDBCB386"/>
    <w:lvl w:ilvl="0" w:tplc="B1767B48">
      <w:start w:val="2"/>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E0C70C0"/>
    <w:multiLevelType w:val="hybridMultilevel"/>
    <w:tmpl w:val="A71C4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F92A99"/>
    <w:multiLevelType w:val="hybridMultilevel"/>
    <w:tmpl w:val="C75CC99A"/>
    <w:lvl w:ilvl="0" w:tplc="BC2459C8">
      <w:start w:val="1"/>
      <w:numFmt w:val="decimal"/>
      <w:lvlText w:val="%1."/>
      <w:lvlJc w:val="left"/>
      <w:pPr>
        <w:ind w:left="2303" w:hanging="213"/>
        <w:jc w:val="right"/>
      </w:pPr>
      <w:rPr>
        <w:rFonts w:ascii="Times New Roman" w:eastAsia="Times New Roman" w:hAnsi="Times New Roman" w:cs="Times New Roman" w:hint="default"/>
        <w:b/>
        <w:bCs/>
        <w:w w:val="100"/>
        <w:sz w:val="26"/>
        <w:szCs w:val="26"/>
        <w:lang w:val="ru-RU" w:eastAsia="en-US" w:bidi="ar-SA"/>
      </w:rPr>
    </w:lvl>
    <w:lvl w:ilvl="1" w:tplc="BC3CC07E">
      <w:numFmt w:val="bullet"/>
      <w:lvlText w:val="•"/>
      <w:lvlJc w:val="left"/>
      <w:pPr>
        <w:ind w:left="3126" w:hanging="213"/>
      </w:pPr>
      <w:rPr>
        <w:rFonts w:hint="default"/>
        <w:lang w:val="ru-RU" w:eastAsia="en-US" w:bidi="ar-SA"/>
      </w:rPr>
    </w:lvl>
    <w:lvl w:ilvl="2" w:tplc="33221AEE">
      <w:numFmt w:val="bullet"/>
      <w:lvlText w:val="•"/>
      <w:lvlJc w:val="left"/>
      <w:pPr>
        <w:ind w:left="3953" w:hanging="213"/>
      </w:pPr>
      <w:rPr>
        <w:rFonts w:hint="default"/>
        <w:lang w:val="ru-RU" w:eastAsia="en-US" w:bidi="ar-SA"/>
      </w:rPr>
    </w:lvl>
    <w:lvl w:ilvl="3" w:tplc="8828D69C">
      <w:numFmt w:val="bullet"/>
      <w:lvlText w:val="•"/>
      <w:lvlJc w:val="left"/>
      <w:pPr>
        <w:ind w:left="4779" w:hanging="213"/>
      </w:pPr>
      <w:rPr>
        <w:rFonts w:hint="default"/>
        <w:lang w:val="ru-RU" w:eastAsia="en-US" w:bidi="ar-SA"/>
      </w:rPr>
    </w:lvl>
    <w:lvl w:ilvl="4" w:tplc="D98A23DE">
      <w:numFmt w:val="bullet"/>
      <w:lvlText w:val="•"/>
      <w:lvlJc w:val="left"/>
      <w:pPr>
        <w:ind w:left="5606" w:hanging="213"/>
      </w:pPr>
      <w:rPr>
        <w:rFonts w:hint="default"/>
        <w:lang w:val="ru-RU" w:eastAsia="en-US" w:bidi="ar-SA"/>
      </w:rPr>
    </w:lvl>
    <w:lvl w:ilvl="5" w:tplc="3D4255CE">
      <w:numFmt w:val="bullet"/>
      <w:lvlText w:val="•"/>
      <w:lvlJc w:val="left"/>
      <w:pPr>
        <w:ind w:left="6433" w:hanging="213"/>
      </w:pPr>
      <w:rPr>
        <w:rFonts w:hint="default"/>
        <w:lang w:val="ru-RU" w:eastAsia="en-US" w:bidi="ar-SA"/>
      </w:rPr>
    </w:lvl>
    <w:lvl w:ilvl="6" w:tplc="59B29A2E">
      <w:numFmt w:val="bullet"/>
      <w:lvlText w:val="•"/>
      <w:lvlJc w:val="left"/>
      <w:pPr>
        <w:ind w:left="7259" w:hanging="213"/>
      </w:pPr>
      <w:rPr>
        <w:rFonts w:hint="default"/>
        <w:lang w:val="ru-RU" w:eastAsia="en-US" w:bidi="ar-SA"/>
      </w:rPr>
    </w:lvl>
    <w:lvl w:ilvl="7" w:tplc="79588F7E">
      <w:numFmt w:val="bullet"/>
      <w:lvlText w:val="•"/>
      <w:lvlJc w:val="left"/>
      <w:pPr>
        <w:ind w:left="8086" w:hanging="213"/>
      </w:pPr>
      <w:rPr>
        <w:rFonts w:hint="default"/>
        <w:lang w:val="ru-RU" w:eastAsia="en-US" w:bidi="ar-SA"/>
      </w:rPr>
    </w:lvl>
    <w:lvl w:ilvl="8" w:tplc="506CD4D2">
      <w:numFmt w:val="bullet"/>
      <w:lvlText w:val="•"/>
      <w:lvlJc w:val="left"/>
      <w:pPr>
        <w:ind w:left="8913" w:hanging="213"/>
      </w:pPr>
      <w:rPr>
        <w:rFonts w:hint="default"/>
        <w:lang w:val="ru-RU" w:eastAsia="en-US" w:bidi="ar-SA"/>
      </w:rPr>
    </w:lvl>
  </w:abstractNum>
  <w:abstractNum w:abstractNumId="5" w15:restartNumberingAfterBreak="0">
    <w:nsid w:val="299D227F"/>
    <w:multiLevelType w:val="hybridMultilevel"/>
    <w:tmpl w:val="5574C652"/>
    <w:lvl w:ilvl="0" w:tplc="E8AA78D4">
      <w:numFmt w:val="bullet"/>
      <w:lvlText w:val=""/>
      <w:lvlJc w:val="left"/>
      <w:pPr>
        <w:ind w:left="1582" w:hanging="360"/>
      </w:pPr>
      <w:rPr>
        <w:rFonts w:ascii="Symbol" w:eastAsia="Symbol" w:hAnsi="Symbol" w:cs="Symbol" w:hint="default"/>
        <w:w w:val="100"/>
        <w:sz w:val="28"/>
        <w:szCs w:val="28"/>
        <w:lang w:val="ru-RU" w:eastAsia="en-US" w:bidi="ar-SA"/>
      </w:rPr>
    </w:lvl>
    <w:lvl w:ilvl="1" w:tplc="D20836BC">
      <w:numFmt w:val="bullet"/>
      <w:lvlText w:val="•"/>
      <w:lvlJc w:val="left"/>
      <w:pPr>
        <w:ind w:left="862" w:hanging="190"/>
      </w:pPr>
      <w:rPr>
        <w:rFonts w:ascii="Times New Roman" w:eastAsia="Times New Roman" w:hAnsi="Times New Roman" w:cs="Times New Roman" w:hint="default"/>
        <w:w w:val="100"/>
        <w:sz w:val="28"/>
        <w:szCs w:val="28"/>
        <w:lang w:val="ru-RU" w:eastAsia="en-US" w:bidi="ar-SA"/>
      </w:rPr>
    </w:lvl>
    <w:lvl w:ilvl="2" w:tplc="49FEE452">
      <w:numFmt w:val="bullet"/>
      <w:lvlText w:val=""/>
      <w:lvlJc w:val="left"/>
      <w:pPr>
        <w:ind w:left="2290" w:hanging="360"/>
      </w:pPr>
      <w:rPr>
        <w:rFonts w:ascii="Wingdings" w:eastAsia="Wingdings" w:hAnsi="Wingdings" w:cs="Wingdings" w:hint="default"/>
        <w:w w:val="100"/>
        <w:sz w:val="28"/>
        <w:szCs w:val="28"/>
        <w:lang w:val="ru-RU" w:eastAsia="en-US" w:bidi="ar-SA"/>
      </w:rPr>
    </w:lvl>
    <w:lvl w:ilvl="3" w:tplc="D4708880">
      <w:numFmt w:val="bullet"/>
      <w:lvlText w:val="•"/>
      <w:lvlJc w:val="left"/>
      <w:pPr>
        <w:ind w:left="3333" w:hanging="360"/>
      </w:pPr>
      <w:rPr>
        <w:rFonts w:hint="default"/>
        <w:lang w:val="ru-RU" w:eastAsia="en-US" w:bidi="ar-SA"/>
      </w:rPr>
    </w:lvl>
    <w:lvl w:ilvl="4" w:tplc="3280C148">
      <w:numFmt w:val="bullet"/>
      <w:lvlText w:val="•"/>
      <w:lvlJc w:val="left"/>
      <w:pPr>
        <w:ind w:left="4366" w:hanging="360"/>
      </w:pPr>
      <w:rPr>
        <w:rFonts w:hint="default"/>
        <w:lang w:val="ru-RU" w:eastAsia="en-US" w:bidi="ar-SA"/>
      </w:rPr>
    </w:lvl>
    <w:lvl w:ilvl="5" w:tplc="9EF8F912">
      <w:numFmt w:val="bullet"/>
      <w:lvlText w:val="•"/>
      <w:lvlJc w:val="left"/>
      <w:pPr>
        <w:ind w:left="5399" w:hanging="360"/>
      </w:pPr>
      <w:rPr>
        <w:rFonts w:hint="default"/>
        <w:lang w:val="ru-RU" w:eastAsia="en-US" w:bidi="ar-SA"/>
      </w:rPr>
    </w:lvl>
    <w:lvl w:ilvl="6" w:tplc="EEDC36E6">
      <w:numFmt w:val="bullet"/>
      <w:lvlText w:val="•"/>
      <w:lvlJc w:val="left"/>
      <w:pPr>
        <w:ind w:left="6433" w:hanging="360"/>
      </w:pPr>
      <w:rPr>
        <w:rFonts w:hint="default"/>
        <w:lang w:val="ru-RU" w:eastAsia="en-US" w:bidi="ar-SA"/>
      </w:rPr>
    </w:lvl>
    <w:lvl w:ilvl="7" w:tplc="6906A072">
      <w:numFmt w:val="bullet"/>
      <w:lvlText w:val="•"/>
      <w:lvlJc w:val="left"/>
      <w:pPr>
        <w:ind w:left="7466" w:hanging="360"/>
      </w:pPr>
      <w:rPr>
        <w:rFonts w:hint="default"/>
        <w:lang w:val="ru-RU" w:eastAsia="en-US" w:bidi="ar-SA"/>
      </w:rPr>
    </w:lvl>
    <w:lvl w:ilvl="8" w:tplc="B4D497DC">
      <w:numFmt w:val="bullet"/>
      <w:lvlText w:val="•"/>
      <w:lvlJc w:val="left"/>
      <w:pPr>
        <w:ind w:left="8499" w:hanging="360"/>
      </w:pPr>
      <w:rPr>
        <w:rFonts w:hint="default"/>
        <w:lang w:val="ru-RU" w:eastAsia="en-US" w:bidi="ar-SA"/>
      </w:rPr>
    </w:lvl>
  </w:abstractNum>
  <w:abstractNum w:abstractNumId="6" w15:restartNumberingAfterBreak="0">
    <w:nsid w:val="2D4977BA"/>
    <w:multiLevelType w:val="hybridMultilevel"/>
    <w:tmpl w:val="C5D05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42150"/>
    <w:multiLevelType w:val="hybridMultilevel"/>
    <w:tmpl w:val="551EE56A"/>
    <w:lvl w:ilvl="0" w:tplc="B218E3D4">
      <w:start w:val="1"/>
      <w:numFmt w:val="decimal"/>
      <w:lvlText w:val="%1."/>
      <w:lvlJc w:val="left"/>
      <w:pPr>
        <w:ind w:left="862" w:hanging="213"/>
      </w:pPr>
      <w:rPr>
        <w:rFonts w:ascii="Times New Roman" w:eastAsia="Times New Roman" w:hAnsi="Times New Roman" w:cs="Times New Roman" w:hint="default"/>
        <w:spacing w:val="-1"/>
        <w:w w:val="100"/>
        <w:sz w:val="26"/>
        <w:szCs w:val="26"/>
        <w:lang w:val="ru-RU" w:eastAsia="en-US" w:bidi="ar-SA"/>
      </w:rPr>
    </w:lvl>
    <w:lvl w:ilvl="1" w:tplc="F7F28CCE">
      <w:start w:val="1"/>
      <w:numFmt w:val="decimal"/>
      <w:lvlText w:val="%2."/>
      <w:lvlJc w:val="left"/>
      <w:pPr>
        <w:ind w:left="1994" w:hanging="555"/>
      </w:pPr>
      <w:rPr>
        <w:rFonts w:ascii="Times New Roman" w:eastAsia="Times New Roman" w:hAnsi="Times New Roman" w:cs="Times New Roman" w:hint="default"/>
        <w:b/>
        <w:bCs/>
        <w:spacing w:val="0"/>
        <w:w w:val="100"/>
        <w:sz w:val="28"/>
        <w:szCs w:val="28"/>
        <w:lang w:val="ru-RU" w:eastAsia="en-US" w:bidi="ar-SA"/>
      </w:rPr>
    </w:lvl>
    <w:lvl w:ilvl="2" w:tplc="613A76DA">
      <w:numFmt w:val="bullet"/>
      <w:lvlText w:val="•"/>
      <w:lvlJc w:val="left"/>
      <w:pPr>
        <w:ind w:left="2951" w:hanging="555"/>
      </w:pPr>
      <w:rPr>
        <w:rFonts w:hint="default"/>
        <w:lang w:val="ru-RU" w:eastAsia="en-US" w:bidi="ar-SA"/>
      </w:rPr>
    </w:lvl>
    <w:lvl w:ilvl="3" w:tplc="E75A1AB6">
      <w:numFmt w:val="bullet"/>
      <w:lvlText w:val="•"/>
      <w:lvlJc w:val="left"/>
      <w:pPr>
        <w:ind w:left="3903" w:hanging="555"/>
      </w:pPr>
      <w:rPr>
        <w:rFonts w:hint="default"/>
        <w:lang w:val="ru-RU" w:eastAsia="en-US" w:bidi="ar-SA"/>
      </w:rPr>
    </w:lvl>
    <w:lvl w:ilvl="4" w:tplc="3154E952">
      <w:numFmt w:val="bullet"/>
      <w:lvlText w:val="•"/>
      <w:lvlJc w:val="left"/>
      <w:pPr>
        <w:ind w:left="4855" w:hanging="555"/>
      </w:pPr>
      <w:rPr>
        <w:rFonts w:hint="default"/>
        <w:lang w:val="ru-RU" w:eastAsia="en-US" w:bidi="ar-SA"/>
      </w:rPr>
    </w:lvl>
    <w:lvl w:ilvl="5" w:tplc="9980471E">
      <w:numFmt w:val="bullet"/>
      <w:lvlText w:val="•"/>
      <w:lvlJc w:val="left"/>
      <w:pPr>
        <w:ind w:left="5807" w:hanging="555"/>
      </w:pPr>
      <w:rPr>
        <w:rFonts w:hint="default"/>
        <w:lang w:val="ru-RU" w:eastAsia="en-US" w:bidi="ar-SA"/>
      </w:rPr>
    </w:lvl>
    <w:lvl w:ilvl="6" w:tplc="9FB431B6">
      <w:numFmt w:val="bullet"/>
      <w:lvlText w:val="•"/>
      <w:lvlJc w:val="left"/>
      <w:pPr>
        <w:ind w:left="6759" w:hanging="555"/>
      </w:pPr>
      <w:rPr>
        <w:rFonts w:hint="default"/>
        <w:lang w:val="ru-RU" w:eastAsia="en-US" w:bidi="ar-SA"/>
      </w:rPr>
    </w:lvl>
    <w:lvl w:ilvl="7" w:tplc="9424B930">
      <w:numFmt w:val="bullet"/>
      <w:lvlText w:val="•"/>
      <w:lvlJc w:val="left"/>
      <w:pPr>
        <w:ind w:left="7710" w:hanging="555"/>
      </w:pPr>
      <w:rPr>
        <w:rFonts w:hint="default"/>
        <w:lang w:val="ru-RU" w:eastAsia="en-US" w:bidi="ar-SA"/>
      </w:rPr>
    </w:lvl>
    <w:lvl w:ilvl="8" w:tplc="E2F45A78">
      <w:numFmt w:val="bullet"/>
      <w:lvlText w:val="•"/>
      <w:lvlJc w:val="left"/>
      <w:pPr>
        <w:ind w:left="8662" w:hanging="555"/>
      </w:pPr>
      <w:rPr>
        <w:rFonts w:hint="default"/>
        <w:lang w:val="ru-RU" w:eastAsia="en-US" w:bidi="ar-SA"/>
      </w:rPr>
    </w:lvl>
  </w:abstractNum>
  <w:abstractNum w:abstractNumId="8" w15:restartNumberingAfterBreak="0">
    <w:nsid w:val="48A52C20"/>
    <w:multiLevelType w:val="hybridMultilevel"/>
    <w:tmpl w:val="0E26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094F14"/>
    <w:multiLevelType w:val="hybridMultilevel"/>
    <w:tmpl w:val="F03E1C2C"/>
    <w:lvl w:ilvl="0" w:tplc="02AAAC7E">
      <w:numFmt w:val="bullet"/>
      <w:lvlText w:val="•"/>
      <w:lvlJc w:val="left"/>
      <w:pPr>
        <w:ind w:left="1030" w:hanging="169"/>
      </w:pPr>
      <w:rPr>
        <w:rFonts w:ascii="Times New Roman" w:eastAsia="Times New Roman" w:hAnsi="Times New Roman" w:cs="Times New Roman" w:hint="default"/>
        <w:w w:val="100"/>
        <w:sz w:val="28"/>
        <w:szCs w:val="28"/>
        <w:lang w:val="ru-RU" w:eastAsia="en-US" w:bidi="ar-SA"/>
      </w:rPr>
    </w:lvl>
    <w:lvl w:ilvl="1" w:tplc="DE5C1C4A">
      <w:numFmt w:val="bullet"/>
      <w:lvlText w:val="•"/>
      <w:lvlJc w:val="left"/>
      <w:pPr>
        <w:ind w:left="1992" w:hanging="169"/>
      </w:pPr>
      <w:rPr>
        <w:rFonts w:hint="default"/>
        <w:lang w:val="ru-RU" w:eastAsia="en-US" w:bidi="ar-SA"/>
      </w:rPr>
    </w:lvl>
    <w:lvl w:ilvl="2" w:tplc="CD1AFF2E">
      <w:numFmt w:val="bullet"/>
      <w:lvlText w:val="•"/>
      <w:lvlJc w:val="left"/>
      <w:pPr>
        <w:ind w:left="2945" w:hanging="169"/>
      </w:pPr>
      <w:rPr>
        <w:rFonts w:hint="default"/>
        <w:lang w:val="ru-RU" w:eastAsia="en-US" w:bidi="ar-SA"/>
      </w:rPr>
    </w:lvl>
    <w:lvl w:ilvl="3" w:tplc="17C2E51E">
      <w:numFmt w:val="bullet"/>
      <w:lvlText w:val="•"/>
      <w:lvlJc w:val="left"/>
      <w:pPr>
        <w:ind w:left="3897" w:hanging="169"/>
      </w:pPr>
      <w:rPr>
        <w:rFonts w:hint="default"/>
        <w:lang w:val="ru-RU" w:eastAsia="en-US" w:bidi="ar-SA"/>
      </w:rPr>
    </w:lvl>
    <w:lvl w:ilvl="4" w:tplc="46408DA8">
      <w:numFmt w:val="bullet"/>
      <w:lvlText w:val="•"/>
      <w:lvlJc w:val="left"/>
      <w:pPr>
        <w:ind w:left="4850" w:hanging="169"/>
      </w:pPr>
      <w:rPr>
        <w:rFonts w:hint="default"/>
        <w:lang w:val="ru-RU" w:eastAsia="en-US" w:bidi="ar-SA"/>
      </w:rPr>
    </w:lvl>
    <w:lvl w:ilvl="5" w:tplc="F266F420">
      <w:numFmt w:val="bullet"/>
      <w:lvlText w:val="•"/>
      <w:lvlJc w:val="left"/>
      <w:pPr>
        <w:ind w:left="5803" w:hanging="169"/>
      </w:pPr>
      <w:rPr>
        <w:rFonts w:hint="default"/>
        <w:lang w:val="ru-RU" w:eastAsia="en-US" w:bidi="ar-SA"/>
      </w:rPr>
    </w:lvl>
    <w:lvl w:ilvl="6" w:tplc="FF9493CC">
      <w:numFmt w:val="bullet"/>
      <w:lvlText w:val="•"/>
      <w:lvlJc w:val="left"/>
      <w:pPr>
        <w:ind w:left="6755" w:hanging="169"/>
      </w:pPr>
      <w:rPr>
        <w:rFonts w:hint="default"/>
        <w:lang w:val="ru-RU" w:eastAsia="en-US" w:bidi="ar-SA"/>
      </w:rPr>
    </w:lvl>
    <w:lvl w:ilvl="7" w:tplc="A3DEFF2E">
      <w:numFmt w:val="bullet"/>
      <w:lvlText w:val="•"/>
      <w:lvlJc w:val="left"/>
      <w:pPr>
        <w:ind w:left="7708" w:hanging="169"/>
      </w:pPr>
      <w:rPr>
        <w:rFonts w:hint="default"/>
        <w:lang w:val="ru-RU" w:eastAsia="en-US" w:bidi="ar-SA"/>
      </w:rPr>
    </w:lvl>
    <w:lvl w:ilvl="8" w:tplc="0F0CB46E">
      <w:numFmt w:val="bullet"/>
      <w:lvlText w:val="•"/>
      <w:lvlJc w:val="left"/>
      <w:pPr>
        <w:ind w:left="8661" w:hanging="169"/>
      </w:pPr>
      <w:rPr>
        <w:rFonts w:hint="default"/>
        <w:lang w:val="ru-RU" w:eastAsia="en-US" w:bidi="ar-SA"/>
      </w:rPr>
    </w:lvl>
  </w:abstractNum>
  <w:abstractNum w:abstractNumId="10" w15:restartNumberingAfterBreak="0">
    <w:nsid w:val="71870EAB"/>
    <w:multiLevelType w:val="hybridMultilevel"/>
    <w:tmpl w:val="F6E6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6A22EC"/>
    <w:multiLevelType w:val="hybridMultilevel"/>
    <w:tmpl w:val="56D6CD6E"/>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num w:numId="1" w16cid:durableId="1914122591">
    <w:abstractNumId w:val="7"/>
  </w:num>
  <w:num w:numId="2" w16cid:durableId="1554998555">
    <w:abstractNumId w:val="9"/>
  </w:num>
  <w:num w:numId="3" w16cid:durableId="1154444276">
    <w:abstractNumId w:val="5"/>
  </w:num>
  <w:num w:numId="4" w16cid:durableId="1520197473">
    <w:abstractNumId w:val="4"/>
  </w:num>
  <w:num w:numId="5" w16cid:durableId="2059280282">
    <w:abstractNumId w:val="6"/>
  </w:num>
  <w:num w:numId="6" w16cid:durableId="1703045057">
    <w:abstractNumId w:val="1"/>
  </w:num>
  <w:num w:numId="7" w16cid:durableId="1049914312">
    <w:abstractNumId w:val="10"/>
  </w:num>
  <w:num w:numId="8" w16cid:durableId="504441547">
    <w:abstractNumId w:val="8"/>
  </w:num>
  <w:num w:numId="9" w16cid:durableId="284385090">
    <w:abstractNumId w:val="2"/>
  </w:num>
  <w:num w:numId="10" w16cid:durableId="243927367">
    <w:abstractNumId w:val="0"/>
  </w:num>
  <w:num w:numId="11" w16cid:durableId="898592698">
    <w:abstractNumId w:val="11"/>
  </w:num>
  <w:num w:numId="12" w16cid:durableId="18551439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9F"/>
    <w:rsid w:val="00050F5C"/>
    <w:rsid w:val="00061118"/>
    <w:rsid w:val="000F799F"/>
    <w:rsid w:val="00143A71"/>
    <w:rsid w:val="00200CDA"/>
    <w:rsid w:val="002038D5"/>
    <w:rsid w:val="00233CC2"/>
    <w:rsid w:val="002503C7"/>
    <w:rsid w:val="00282F2C"/>
    <w:rsid w:val="002E6CF4"/>
    <w:rsid w:val="003057EA"/>
    <w:rsid w:val="003173D0"/>
    <w:rsid w:val="003250D7"/>
    <w:rsid w:val="00341B16"/>
    <w:rsid w:val="00371D29"/>
    <w:rsid w:val="004603C2"/>
    <w:rsid w:val="00466AFC"/>
    <w:rsid w:val="004A11AD"/>
    <w:rsid w:val="00510532"/>
    <w:rsid w:val="00593206"/>
    <w:rsid w:val="005B3E83"/>
    <w:rsid w:val="006F24A2"/>
    <w:rsid w:val="007774AF"/>
    <w:rsid w:val="00791295"/>
    <w:rsid w:val="007C412E"/>
    <w:rsid w:val="007C6EB8"/>
    <w:rsid w:val="007D7AE0"/>
    <w:rsid w:val="0081278A"/>
    <w:rsid w:val="008B734A"/>
    <w:rsid w:val="00954C5F"/>
    <w:rsid w:val="00955B2D"/>
    <w:rsid w:val="009818E6"/>
    <w:rsid w:val="00A02C05"/>
    <w:rsid w:val="00A13E81"/>
    <w:rsid w:val="00A44408"/>
    <w:rsid w:val="00A55B1D"/>
    <w:rsid w:val="00A90272"/>
    <w:rsid w:val="00AD3611"/>
    <w:rsid w:val="00AE4FF2"/>
    <w:rsid w:val="00B27B19"/>
    <w:rsid w:val="00B94597"/>
    <w:rsid w:val="00BE45AC"/>
    <w:rsid w:val="00C1336B"/>
    <w:rsid w:val="00C201CE"/>
    <w:rsid w:val="00C369BE"/>
    <w:rsid w:val="00C376CB"/>
    <w:rsid w:val="00C73715"/>
    <w:rsid w:val="00CC736C"/>
    <w:rsid w:val="00CF73AF"/>
    <w:rsid w:val="00D03A41"/>
    <w:rsid w:val="00D365D4"/>
    <w:rsid w:val="00D570D3"/>
    <w:rsid w:val="00DB40E7"/>
    <w:rsid w:val="00DC1C02"/>
    <w:rsid w:val="00DE1FB8"/>
    <w:rsid w:val="00F80B9A"/>
    <w:rsid w:val="00FB4794"/>
    <w:rsid w:val="00FF304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373CF"/>
  <w15:docId w15:val="{2987F297-7FC5-43F0-B456-3FB90C59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F799F"/>
    <w:rPr>
      <w:rFonts w:ascii="Times New Roman" w:eastAsia="Times New Roman" w:hAnsi="Times New Roman" w:cs="Times New Roman"/>
      <w:lang w:val="ru-RU"/>
    </w:rPr>
  </w:style>
  <w:style w:type="paragraph" w:styleId="1">
    <w:name w:val="heading 1"/>
    <w:basedOn w:val="a"/>
    <w:next w:val="a"/>
    <w:link w:val="10"/>
    <w:uiPriority w:val="9"/>
    <w:qFormat/>
    <w:rsid w:val="002503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799F"/>
    <w:tblPr>
      <w:tblInd w:w="0" w:type="dxa"/>
      <w:tblCellMar>
        <w:top w:w="0" w:type="dxa"/>
        <w:left w:w="0" w:type="dxa"/>
        <w:bottom w:w="0" w:type="dxa"/>
        <w:right w:w="0" w:type="dxa"/>
      </w:tblCellMar>
    </w:tblPr>
  </w:style>
  <w:style w:type="paragraph" w:styleId="a3">
    <w:name w:val="Body Text"/>
    <w:basedOn w:val="a"/>
    <w:uiPriority w:val="1"/>
    <w:qFormat/>
    <w:rsid w:val="000F799F"/>
    <w:rPr>
      <w:sz w:val="28"/>
      <w:szCs w:val="28"/>
    </w:rPr>
  </w:style>
  <w:style w:type="paragraph" w:customStyle="1" w:styleId="11">
    <w:name w:val="Заголовок 11"/>
    <w:basedOn w:val="a"/>
    <w:uiPriority w:val="1"/>
    <w:qFormat/>
    <w:rsid w:val="000F799F"/>
    <w:pPr>
      <w:ind w:left="2138"/>
      <w:outlineLvl w:val="1"/>
    </w:pPr>
    <w:rPr>
      <w:b/>
      <w:bCs/>
      <w:sz w:val="28"/>
      <w:szCs w:val="28"/>
    </w:rPr>
  </w:style>
  <w:style w:type="paragraph" w:styleId="a4">
    <w:name w:val="List Paragraph"/>
    <w:aliases w:val="Содержание. 2 уровень,List Paragraph"/>
    <w:basedOn w:val="a"/>
    <w:link w:val="a5"/>
    <w:uiPriority w:val="1"/>
    <w:qFormat/>
    <w:rsid w:val="000F799F"/>
    <w:pPr>
      <w:ind w:left="862" w:firstLine="566"/>
    </w:pPr>
  </w:style>
  <w:style w:type="paragraph" w:customStyle="1" w:styleId="TableParagraph">
    <w:name w:val="Table Paragraph"/>
    <w:basedOn w:val="a"/>
    <w:uiPriority w:val="1"/>
    <w:qFormat/>
    <w:rsid w:val="000F799F"/>
    <w:pPr>
      <w:ind w:left="105"/>
      <w:jc w:val="center"/>
    </w:pPr>
  </w:style>
  <w:style w:type="paragraph" w:styleId="a6">
    <w:name w:val="Balloon Text"/>
    <w:basedOn w:val="a"/>
    <w:link w:val="a7"/>
    <w:uiPriority w:val="99"/>
    <w:semiHidden/>
    <w:unhideWhenUsed/>
    <w:rsid w:val="002503C7"/>
    <w:rPr>
      <w:rFonts w:ascii="Tahoma" w:hAnsi="Tahoma" w:cs="Tahoma"/>
      <w:sz w:val="16"/>
      <w:szCs w:val="16"/>
    </w:rPr>
  </w:style>
  <w:style w:type="character" w:customStyle="1" w:styleId="a7">
    <w:name w:val="Текст выноски Знак"/>
    <w:basedOn w:val="a0"/>
    <w:link w:val="a6"/>
    <w:uiPriority w:val="99"/>
    <w:semiHidden/>
    <w:rsid w:val="002503C7"/>
    <w:rPr>
      <w:rFonts w:ascii="Tahoma" w:eastAsia="Times New Roman" w:hAnsi="Tahoma" w:cs="Tahoma"/>
      <w:sz w:val="16"/>
      <w:szCs w:val="16"/>
      <w:lang w:val="ru-RU"/>
    </w:rPr>
  </w:style>
  <w:style w:type="table" w:styleId="a8">
    <w:name w:val="Table Grid"/>
    <w:basedOn w:val="a1"/>
    <w:uiPriority w:val="59"/>
    <w:rsid w:val="002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503C7"/>
    <w:pPr>
      <w:tabs>
        <w:tab w:val="center" w:pos="4677"/>
        <w:tab w:val="right" w:pos="9355"/>
      </w:tabs>
    </w:pPr>
  </w:style>
  <w:style w:type="character" w:customStyle="1" w:styleId="aa">
    <w:name w:val="Верхний колонтитул Знак"/>
    <w:basedOn w:val="a0"/>
    <w:link w:val="a9"/>
    <w:uiPriority w:val="99"/>
    <w:rsid w:val="002503C7"/>
    <w:rPr>
      <w:rFonts w:ascii="Times New Roman" w:eastAsia="Times New Roman" w:hAnsi="Times New Roman" w:cs="Times New Roman"/>
      <w:lang w:val="ru-RU"/>
    </w:rPr>
  </w:style>
  <w:style w:type="paragraph" w:styleId="ab">
    <w:name w:val="footer"/>
    <w:basedOn w:val="a"/>
    <w:link w:val="ac"/>
    <w:uiPriority w:val="99"/>
    <w:unhideWhenUsed/>
    <w:rsid w:val="002503C7"/>
    <w:pPr>
      <w:tabs>
        <w:tab w:val="center" w:pos="4677"/>
        <w:tab w:val="right" w:pos="9355"/>
      </w:tabs>
    </w:pPr>
  </w:style>
  <w:style w:type="character" w:customStyle="1" w:styleId="ac">
    <w:name w:val="Нижний колонтитул Знак"/>
    <w:basedOn w:val="a0"/>
    <w:link w:val="ab"/>
    <w:uiPriority w:val="99"/>
    <w:rsid w:val="002503C7"/>
    <w:rPr>
      <w:rFonts w:ascii="Times New Roman" w:eastAsia="Times New Roman" w:hAnsi="Times New Roman" w:cs="Times New Roman"/>
      <w:lang w:val="ru-RU"/>
    </w:rPr>
  </w:style>
  <w:style w:type="character" w:styleId="ad">
    <w:name w:val="Hyperlink"/>
    <w:basedOn w:val="a0"/>
    <w:uiPriority w:val="99"/>
    <w:unhideWhenUsed/>
    <w:rsid w:val="002503C7"/>
    <w:rPr>
      <w:color w:val="0000FF" w:themeColor="hyperlink"/>
      <w:u w:val="single"/>
    </w:rPr>
  </w:style>
  <w:style w:type="character" w:customStyle="1" w:styleId="10">
    <w:name w:val="Заголовок 1 Знак"/>
    <w:basedOn w:val="a0"/>
    <w:link w:val="1"/>
    <w:uiPriority w:val="9"/>
    <w:rsid w:val="002503C7"/>
    <w:rPr>
      <w:rFonts w:asciiTheme="majorHAnsi" w:eastAsiaTheme="majorEastAsia" w:hAnsiTheme="majorHAnsi" w:cstheme="majorBidi"/>
      <w:b/>
      <w:bCs/>
      <w:color w:val="365F91" w:themeColor="accent1" w:themeShade="BF"/>
      <w:sz w:val="28"/>
      <w:szCs w:val="28"/>
      <w:lang w:val="ru-RU"/>
    </w:rPr>
  </w:style>
  <w:style w:type="paragraph" w:styleId="ae">
    <w:name w:val="TOC Heading"/>
    <w:basedOn w:val="1"/>
    <w:next w:val="a"/>
    <w:uiPriority w:val="39"/>
    <w:unhideWhenUsed/>
    <w:qFormat/>
    <w:rsid w:val="002503C7"/>
    <w:pPr>
      <w:widowControl/>
      <w:autoSpaceDE/>
      <w:autoSpaceDN/>
      <w:spacing w:line="276" w:lineRule="auto"/>
      <w:outlineLvl w:val="9"/>
    </w:pPr>
  </w:style>
  <w:style w:type="paragraph" w:styleId="2">
    <w:name w:val="toc 2"/>
    <w:basedOn w:val="a"/>
    <w:next w:val="a"/>
    <w:autoRedefine/>
    <w:uiPriority w:val="39"/>
    <w:unhideWhenUsed/>
    <w:rsid w:val="002503C7"/>
    <w:pPr>
      <w:spacing w:after="100"/>
      <w:ind w:left="220"/>
    </w:pPr>
  </w:style>
  <w:style w:type="character" w:customStyle="1" w:styleId="a5">
    <w:name w:val="Абзац списка Знак"/>
    <w:aliases w:val="Содержание. 2 уровень Знак,List Paragraph Знак"/>
    <w:link w:val="a4"/>
    <w:uiPriority w:val="34"/>
    <w:qFormat/>
    <w:locked/>
    <w:rsid w:val="00C73715"/>
    <w:rPr>
      <w:rFonts w:ascii="Times New Roman" w:eastAsia="Times New Roman" w:hAnsi="Times New Roman" w:cs="Times New Roman"/>
      <w:lang w:val="ru-RU"/>
    </w:rPr>
  </w:style>
  <w:style w:type="paragraph" w:styleId="af">
    <w:name w:val="Normal (Web)"/>
    <w:basedOn w:val="a"/>
    <w:uiPriority w:val="99"/>
    <w:rsid w:val="00C369BE"/>
    <w:pPr>
      <w:autoSpaceDE/>
      <w:autoSpaceDN/>
    </w:pPr>
    <w:rPr>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863591">
      <w:bodyDiv w:val="1"/>
      <w:marLeft w:val="0"/>
      <w:marRight w:val="0"/>
      <w:marTop w:val="0"/>
      <w:marBottom w:val="0"/>
      <w:divBdr>
        <w:top w:val="none" w:sz="0" w:space="0" w:color="auto"/>
        <w:left w:val="none" w:sz="0" w:space="0" w:color="auto"/>
        <w:bottom w:val="none" w:sz="0" w:space="0" w:color="auto"/>
        <w:right w:val="none" w:sz="0" w:space="0" w:color="auto"/>
      </w:divBdr>
    </w:div>
    <w:div w:id="1511066697">
      <w:bodyDiv w:val="1"/>
      <w:marLeft w:val="0"/>
      <w:marRight w:val="0"/>
      <w:marTop w:val="0"/>
      <w:marBottom w:val="0"/>
      <w:divBdr>
        <w:top w:val="none" w:sz="0" w:space="0" w:color="auto"/>
        <w:left w:val="none" w:sz="0" w:space="0" w:color="auto"/>
        <w:bottom w:val="none" w:sz="0" w:space="0" w:color="auto"/>
        <w:right w:val="none" w:sz="0" w:space="0" w:color="auto"/>
      </w:divBdr>
    </w:div>
    <w:div w:id="2107193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1127" TargetMode="External"/><Relationship Id="rId18" Type="http://schemas.openxmlformats.org/officeDocument/2006/relationships/hyperlink" Target="http://www.englishme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493003" TargetMode="External"/><Relationship Id="rId17" Type="http://schemas.openxmlformats.org/officeDocument/2006/relationships/hyperlink" Target="http://www.studyenglish.ru" TargetMode="External"/><Relationship Id="rId2" Type="http://schemas.openxmlformats.org/officeDocument/2006/relationships/numbering" Target="numbering.xml"/><Relationship Id="rId16" Type="http://schemas.openxmlformats.org/officeDocument/2006/relationships/hyperlink" Target="http://www.medcollegelib.ru/book/ISBN9785970424735.html" TargetMode="External"/><Relationship Id="rId20" Type="http://schemas.openxmlformats.org/officeDocument/2006/relationships/hyperlink" Target="http://esl.about.com/lr/english_for_medical_purposes/290866/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8541" TargetMode="External"/><Relationship Id="rId5" Type="http://schemas.openxmlformats.org/officeDocument/2006/relationships/webSettings" Target="webSettings.xml"/><Relationship Id="rId15" Type="http://schemas.openxmlformats.org/officeDocument/2006/relationships/hyperlink" Target="https://urait.ru/bcode/491346" TargetMode="External"/><Relationship Id="rId10" Type="http://schemas.openxmlformats.org/officeDocument/2006/relationships/hyperlink" Target="https://urait.ru/bcode/510235" TargetMode="External"/><Relationship Id="rId19" Type="http://schemas.openxmlformats.org/officeDocument/2006/relationships/hyperlink" Target="http://azenglish.ru/meditsinskiy-angliyski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4911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A6ED-2F1A-44BA-96C5-F673D724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4997</Words>
  <Characters>28483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Букина Татьяна</cp:lastModifiedBy>
  <cp:revision>3</cp:revision>
  <cp:lastPrinted>2023-01-18T14:03:00Z</cp:lastPrinted>
  <dcterms:created xsi:type="dcterms:W3CDTF">2025-06-26T11:48:00Z</dcterms:created>
  <dcterms:modified xsi:type="dcterms:W3CDTF">2025-07-17T07:42:00Z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